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2483" w14:textId="0D9547B0" w:rsidR="00BC5D25" w:rsidRPr="00FF75F4" w:rsidRDefault="00FF75F4">
      <w:pPr>
        <w:rPr>
          <w:b/>
          <w:bCs/>
          <w:sz w:val="40"/>
          <w:szCs w:val="40"/>
        </w:rPr>
      </w:pPr>
      <w:r w:rsidRPr="00FF75F4">
        <w:rPr>
          <w:b/>
          <w:bCs/>
          <w:sz w:val="40"/>
          <w:szCs w:val="40"/>
        </w:rPr>
        <w:t>Planning Report to Town Council April 2026</w:t>
      </w:r>
    </w:p>
    <w:p w14:paraId="215830CC" w14:textId="1C51E4A3" w:rsidR="00FF75F4" w:rsidRDefault="00FF75F4">
      <w:r>
        <w:t>Key Points:</w:t>
      </w:r>
    </w:p>
    <w:p w14:paraId="11EFBF65" w14:textId="77777777" w:rsidR="004C6376" w:rsidRDefault="00CB05F7" w:rsidP="004C6376">
      <w:pPr>
        <w:pStyle w:val="ListParagraph"/>
        <w:numPr>
          <w:ilvl w:val="0"/>
          <w:numId w:val="1"/>
        </w:numPr>
      </w:pPr>
      <w:r>
        <w:t>We have o</w:t>
      </w:r>
      <w:r w:rsidR="00685EB5">
        <w:t>bjected to Public Path Diversion Order</w:t>
      </w:r>
      <w:r w:rsidR="004D2A4A">
        <w:t xml:space="preserve"> 26/00707/PROWOR</w:t>
      </w:r>
      <w:r w:rsidR="00685EB5">
        <w:t xml:space="preserve"> (Lakes 103, 103a and 104) – This does not meet the </w:t>
      </w:r>
      <w:r w:rsidR="007269C9">
        <w:t>aspirations</w:t>
      </w:r>
      <w:r w:rsidR="00685EB5">
        <w:t xml:space="preserve"> of the local community </w:t>
      </w:r>
      <w:r w:rsidR="007269C9">
        <w:t>re the multi-use path and is inconsistent with</w:t>
      </w:r>
      <w:r w:rsidR="00685EB5">
        <w:t xml:space="preserve"> the previous appeal decision (2008) and </w:t>
      </w:r>
      <w:r w:rsidR="007269C9">
        <w:t xml:space="preserve">the original </w:t>
      </w:r>
      <w:r w:rsidR="00685EB5">
        <w:t xml:space="preserve">planning consents.  </w:t>
      </w:r>
      <w:r w:rsidR="0080236C">
        <w:t>M</w:t>
      </w:r>
      <w:r w:rsidR="00685EB5">
        <w:t>eeting</w:t>
      </w:r>
      <w:r w:rsidR="0080236C">
        <w:t>s</w:t>
      </w:r>
      <w:r w:rsidR="00685EB5">
        <w:t xml:space="preserve"> </w:t>
      </w:r>
      <w:r w:rsidR="00505FEA">
        <w:t>are boing sought</w:t>
      </w:r>
      <w:r w:rsidR="00685EB5">
        <w:t xml:space="preserve"> with the landowner/developer’s representative, CDC Planning and GCC PROW to agree a way forward to resolve this.</w:t>
      </w:r>
    </w:p>
    <w:p w14:paraId="2E841DA7" w14:textId="77777777" w:rsidR="004C6376" w:rsidRDefault="004C6376" w:rsidP="004C6376">
      <w:pPr>
        <w:pStyle w:val="ListParagraph"/>
        <w:ind w:left="360"/>
      </w:pPr>
    </w:p>
    <w:p w14:paraId="06866AD1" w14:textId="77777777" w:rsidR="004C6376" w:rsidRDefault="00EE7148" w:rsidP="004C6376">
      <w:pPr>
        <w:pStyle w:val="ListParagraph"/>
        <w:numPr>
          <w:ilvl w:val="0"/>
          <w:numId w:val="1"/>
        </w:numPr>
      </w:pPr>
      <w:r>
        <w:t>We have also objected to the application to raise the height of the wall and install gates at the entrance to the site at Lake 104, as this would affect safety of public access to the planned and approved Leisure Facility and swimming pool.</w:t>
      </w:r>
    </w:p>
    <w:p w14:paraId="6DBC969C" w14:textId="77777777" w:rsidR="004C6376" w:rsidRDefault="004C6376" w:rsidP="004C6376">
      <w:pPr>
        <w:pStyle w:val="ListParagraph"/>
      </w:pPr>
    </w:p>
    <w:p w14:paraId="5A2DC66F" w14:textId="77777777" w:rsidR="004C6376" w:rsidRDefault="0080236C" w:rsidP="00CB05F7">
      <w:pPr>
        <w:pStyle w:val="ListParagraph"/>
        <w:numPr>
          <w:ilvl w:val="0"/>
          <w:numId w:val="1"/>
        </w:numPr>
      </w:pPr>
      <w:r>
        <w:t>We have objected to a proposed development of 150 homes off Burford Road Lechlade and made a representation on the appeal on the development of 54 homes at The Wern Lechlade, both on the grounds that adequate consideration has not been given to the impact on traffic through the centre of Fairford, particularly in conjunction with large-scale development suggested under the Local Plan update.</w:t>
      </w:r>
    </w:p>
    <w:p w14:paraId="29226D50" w14:textId="77777777" w:rsidR="004C6376" w:rsidRDefault="004C6376" w:rsidP="004C6376">
      <w:pPr>
        <w:pStyle w:val="ListParagraph"/>
      </w:pPr>
    </w:p>
    <w:p w14:paraId="0BDF465A" w14:textId="77777777" w:rsidR="004C6376" w:rsidRDefault="00CB05F7" w:rsidP="004C6376">
      <w:pPr>
        <w:pStyle w:val="ListParagraph"/>
        <w:numPr>
          <w:ilvl w:val="0"/>
          <w:numId w:val="1"/>
        </w:numPr>
      </w:pPr>
      <w:r>
        <w:t>Response submitted to MHCLG consultation on Local Government Reorganisation in Gloucestershire.</w:t>
      </w:r>
    </w:p>
    <w:p w14:paraId="0F9AB3C1" w14:textId="77777777" w:rsidR="004C6376" w:rsidRDefault="004C6376" w:rsidP="004C6376">
      <w:pPr>
        <w:pStyle w:val="ListParagraph"/>
      </w:pPr>
    </w:p>
    <w:p w14:paraId="7DD003AF" w14:textId="2D5AB505" w:rsidR="00CB05F7" w:rsidRDefault="00CB05F7" w:rsidP="004C6376">
      <w:pPr>
        <w:pStyle w:val="ListParagraph"/>
        <w:numPr>
          <w:ilvl w:val="0"/>
          <w:numId w:val="1"/>
        </w:numPr>
      </w:pPr>
      <w:r>
        <w:t>We</w:t>
      </w:r>
      <w:r w:rsidR="003620B5">
        <w:t xml:space="preserve"> have sent a letter to Royal Mail about the new digital post box outside the Coffee Post and</w:t>
      </w:r>
      <w:r>
        <w:t xml:space="preserve"> are looking at how to progress the idea of a Town Team to help improve the sustainability of the town centre.</w:t>
      </w:r>
    </w:p>
    <w:p w14:paraId="5F9F856F" w14:textId="77777777" w:rsidR="003620B5" w:rsidRDefault="003620B5"/>
    <w:p w14:paraId="45975666" w14:textId="2DDD65FF" w:rsidR="004D2A4A" w:rsidRDefault="004D2A4A">
      <w:r>
        <w:t>Cllr Richard Harrison</w:t>
      </w:r>
    </w:p>
    <w:p w14:paraId="61070749" w14:textId="08A55D29" w:rsidR="004D2A4A" w:rsidRDefault="004D2A4A">
      <w:r>
        <w:t>13.04.2026</w:t>
      </w:r>
    </w:p>
    <w:p w14:paraId="79F64ED5" w14:textId="77777777" w:rsidR="0080236C" w:rsidRDefault="0080236C"/>
    <w:sectPr w:rsidR="00802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119BD"/>
    <w:multiLevelType w:val="hybridMultilevel"/>
    <w:tmpl w:val="DA3006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9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F4"/>
    <w:rsid w:val="00010C5A"/>
    <w:rsid w:val="000B704C"/>
    <w:rsid w:val="001E14B7"/>
    <w:rsid w:val="002D38A9"/>
    <w:rsid w:val="003620B5"/>
    <w:rsid w:val="004C0192"/>
    <w:rsid w:val="004C6376"/>
    <w:rsid w:val="004D2A4A"/>
    <w:rsid w:val="00505FEA"/>
    <w:rsid w:val="006663F2"/>
    <w:rsid w:val="00685EB5"/>
    <w:rsid w:val="007269C9"/>
    <w:rsid w:val="007A4F29"/>
    <w:rsid w:val="0080236C"/>
    <w:rsid w:val="009B1B7B"/>
    <w:rsid w:val="00BC5D25"/>
    <w:rsid w:val="00C43EBF"/>
    <w:rsid w:val="00CB05F7"/>
    <w:rsid w:val="00EE7148"/>
    <w:rsid w:val="00F86D9D"/>
    <w:rsid w:val="00FF7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0A8E"/>
  <w15:chartTrackingRefBased/>
  <w15:docId w15:val="{C4E5F504-0BAF-40F5-8389-646565C3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5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5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F75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75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75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75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75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5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5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F75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75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75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75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75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7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5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5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75F4"/>
    <w:pPr>
      <w:spacing w:before="160"/>
      <w:jc w:val="center"/>
    </w:pPr>
    <w:rPr>
      <w:i/>
      <w:iCs/>
      <w:color w:val="404040" w:themeColor="text1" w:themeTint="BF"/>
    </w:rPr>
  </w:style>
  <w:style w:type="character" w:customStyle="1" w:styleId="QuoteChar">
    <w:name w:val="Quote Char"/>
    <w:basedOn w:val="DefaultParagraphFont"/>
    <w:link w:val="Quote"/>
    <w:uiPriority w:val="29"/>
    <w:rsid w:val="00FF75F4"/>
    <w:rPr>
      <w:i/>
      <w:iCs/>
      <w:color w:val="404040" w:themeColor="text1" w:themeTint="BF"/>
    </w:rPr>
  </w:style>
  <w:style w:type="paragraph" w:styleId="ListParagraph">
    <w:name w:val="List Paragraph"/>
    <w:basedOn w:val="Normal"/>
    <w:uiPriority w:val="34"/>
    <w:qFormat/>
    <w:rsid w:val="00FF75F4"/>
    <w:pPr>
      <w:ind w:left="720"/>
      <w:contextualSpacing/>
    </w:pPr>
  </w:style>
  <w:style w:type="character" w:styleId="IntenseEmphasis">
    <w:name w:val="Intense Emphasis"/>
    <w:basedOn w:val="DefaultParagraphFont"/>
    <w:uiPriority w:val="21"/>
    <w:qFormat/>
    <w:rsid w:val="00FF75F4"/>
    <w:rPr>
      <w:i/>
      <w:iCs/>
      <w:color w:val="0F4761" w:themeColor="accent1" w:themeShade="BF"/>
    </w:rPr>
  </w:style>
  <w:style w:type="paragraph" w:styleId="IntenseQuote">
    <w:name w:val="Intense Quote"/>
    <w:basedOn w:val="Normal"/>
    <w:next w:val="Normal"/>
    <w:link w:val="IntenseQuoteChar"/>
    <w:uiPriority w:val="30"/>
    <w:qFormat/>
    <w:rsid w:val="00FF7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5F4"/>
    <w:rPr>
      <w:i/>
      <w:iCs/>
      <w:color w:val="0F4761" w:themeColor="accent1" w:themeShade="BF"/>
    </w:rPr>
  </w:style>
  <w:style w:type="character" w:styleId="IntenseReference">
    <w:name w:val="Intense Reference"/>
    <w:basedOn w:val="DefaultParagraphFont"/>
    <w:uiPriority w:val="32"/>
    <w:qFormat/>
    <w:rsid w:val="00FF75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Harrison</dc:creator>
  <cp:keywords/>
  <dc:description/>
  <cp:lastModifiedBy>Clerks</cp:lastModifiedBy>
  <cp:revision>2</cp:revision>
  <dcterms:created xsi:type="dcterms:W3CDTF">2026-04-13T12:45:00Z</dcterms:created>
  <dcterms:modified xsi:type="dcterms:W3CDTF">2026-04-13T12:45:00Z</dcterms:modified>
</cp:coreProperties>
</file>