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2F1C" w14:textId="475185CC" w:rsidR="00BC5D25" w:rsidRPr="004F5186" w:rsidRDefault="004F5186">
      <w:pPr>
        <w:rPr>
          <w:b/>
          <w:bCs/>
          <w:sz w:val="40"/>
          <w:szCs w:val="40"/>
        </w:rPr>
      </w:pPr>
      <w:r w:rsidRPr="004F5186">
        <w:rPr>
          <w:b/>
          <w:bCs/>
          <w:sz w:val="40"/>
          <w:szCs w:val="40"/>
        </w:rPr>
        <w:t>Chairman</w:t>
      </w:r>
      <w:r w:rsidR="004613A9">
        <w:rPr>
          <w:b/>
          <w:bCs/>
          <w:sz w:val="40"/>
          <w:szCs w:val="40"/>
        </w:rPr>
        <w:t>’</w:t>
      </w:r>
      <w:r w:rsidRPr="004F5186">
        <w:rPr>
          <w:b/>
          <w:bCs/>
          <w:sz w:val="40"/>
          <w:szCs w:val="40"/>
        </w:rPr>
        <w:t>s Report to Town Council April 2026</w:t>
      </w:r>
    </w:p>
    <w:p w14:paraId="228F542F" w14:textId="1C8C385E" w:rsidR="004F5186" w:rsidRPr="004F5186" w:rsidRDefault="004F5186">
      <w:pPr>
        <w:rPr>
          <w:sz w:val="28"/>
          <w:szCs w:val="28"/>
        </w:rPr>
      </w:pPr>
      <w:r w:rsidRPr="004F5186">
        <w:rPr>
          <w:sz w:val="28"/>
          <w:szCs w:val="28"/>
        </w:rPr>
        <w:t>Function and Operation of Committees</w:t>
      </w:r>
    </w:p>
    <w:p w14:paraId="26E074E2" w14:textId="44CB95B8" w:rsidR="004F5186" w:rsidRDefault="004F5186">
      <w:r>
        <w:t xml:space="preserve">Committees </w:t>
      </w:r>
      <w:r w:rsidR="00F111DB">
        <w:t>provide an efficient means for discussing</w:t>
      </w:r>
      <w:r w:rsidR="00ED66C5">
        <w:t>/resolving</w:t>
      </w:r>
      <w:r w:rsidR="00F111DB">
        <w:t xml:space="preserve"> </w:t>
      </w:r>
      <w:r w:rsidR="00E17D24">
        <w:t xml:space="preserve">certain </w:t>
      </w:r>
      <w:r w:rsidR="00F111DB">
        <w:t xml:space="preserve">matters in more detail and </w:t>
      </w:r>
      <w:r w:rsidR="00ED66C5">
        <w:t xml:space="preserve">also </w:t>
      </w:r>
      <w:r>
        <w:t xml:space="preserve">have a function in informing Councillors about how the Council operates as well as </w:t>
      </w:r>
      <w:r w:rsidR="00E17D24">
        <w:t xml:space="preserve">making the best use of their individual knowledge/expertise </w:t>
      </w:r>
      <w:r w:rsidR="00F71E58">
        <w:t>and</w:t>
      </w:r>
      <w:r w:rsidR="00E17D24">
        <w:t xml:space="preserve"> </w:t>
      </w:r>
      <w:r w:rsidR="00BE2BBA">
        <w:t>supporting the Clerks.</w:t>
      </w:r>
    </w:p>
    <w:p w14:paraId="0FF68DF2" w14:textId="7CC8E5DE" w:rsidR="00D627C8" w:rsidRDefault="00BE2BBA" w:rsidP="00D627C8">
      <w:r>
        <w:t xml:space="preserve">Recent circumstances have highlighted a couple of </w:t>
      </w:r>
      <w:r w:rsidR="00D627C8">
        <w:t xml:space="preserve">apparent </w:t>
      </w:r>
      <w:r>
        <w:t xml:space="preserve">gaps or ambiguities in the procedural arrangements, such as the responsibility or process for calling meetings where dates have not been agreed as part of the annual schedule and there is no </w:t>
      </w:r>
      <w:r w:rsidR="00520C61">
        <w:t xml:space="preserve">appointed </w:t>
      </w:r>
      <w:r>
        <w:t>Chair.  This is particularly crucial for Finance, Procedures and Staffing</w:t>
      </w:r>
      <w:r w:rsidR="00D627C8">
        <w:t>, which are all critical functions</w:t>
      </w:r>
      <w:r>
        <w:t>.</w:t>
      </w:r>
      <w:r w:rsidR="00520C61">
        <w:t xml:space="preserve">  I would suggest this should be remedied by calling meetings of the Finance and Staffing Committees (Procedures has already met) at the earliest opportunity, as a minimum to appoint Chairs and agree how they </w:t>
      </w:r>
      <w:r w:rsidR="00ED66C5">
        <w:t xml:space="preserve">(i.e. the committees) </w:t>
      </w:r>
      <w:r w:rsidR="00520C61">
        <w:t>should address the functions allocated to them.</w:t>
      </w:r>
    </w:p>
    <w:p w14:paraId="66561E1C" w14:textId="3A410015" w:rsidR="00F111DB" w:rsidRDefault="00F111DB">
      <w:r>
        <w:t>I believe it would also be helpful, when agreeing the annual schedule of meetings, to schedule at least one early meeting of ALL Committees</w:t>
      </w:r>
      <w:r w:rsidR="00ED66C5">
        <w:t>, preferably early in the year</w:t>
      </w:r>
      <w:r>
        <w:t>, to avoid a recurrence of this problem.</w:t>
      </w:r>
    </w:p>
    <w:p w14:paraId="2F0222F4" w14:textId="099EA070" w:rsidR="004F5186" w:rsidRPr="004F5186" w:rsidRDefault="004F5186">
      <w:pPr>
        <w:rPr>
          <w:sz w:val="28"/>
          <w:szCs w:val="28"/>
        </w:rPr>
      </w:pPr>
      <w:r w:rsidRPr="004F5186">
        <w:rPr>
          <w:sz w:val="28"/>
          <w:szCs w:val="28"/>
        </w:rPr>
        <w:t>Procedures</w:t>
      </w:r>
      <w:r w:rsidR="00520C61">
        <w:rPr>
          <w:sz w:val="28"/>
          <w:szCs w:val="28"/>
        </w:rPr>
        <w:t xml:space="preserve"> Generally</w:t>
      </w:r>
    </w:p>
    <w:p w14:paraId="59BC0E98" w14:textId="4D4E69A0" w:rsidR="004F5186" w:rsidRDefault="00520C61">
      <w:r>
        <w:t xml:space="preserve">There are some aspects of the current Standing Orders which </w:t>
      </w:r>
      <w:r w:rsidR="00F111DB">
        <w:t xml:space="preserve">we </w:t>
      </w:r>
      <w:r>
        <w:t>hav</w:t>
      </w:r>
      <w:r w:rsidR="00F111DB">
        <w:t>e</w:t>
      </w:r>
      <w:r>
        <w:t xml:space="preserve"> operated flexibly</w:t>
      </w:r>
      <w:r w:rsidR="002E09A6">
        <w:t xml:space="preserve">, </w:t>
      </w:r>
      <w:r>
        <w:t xml:space="preserve">to facilitate </w:t>
      </w:r>
      <w:r w:rsidR="004613A9">
        <w:t>effective</w:t>
      </w:r>
      <w:r>
        <w:t xml:space="preserve"> debate – e.g. the restriction on Councillors only speaking once on a particular item.  </w:t>
      </w:r>
      <w:r w:rsidR="00C73634">
        <w:t xml:space="preserve">(This may simply reflect the distinction between a preliminary discussion (or ‘consideration’) and an actual ‘debate’, but </w:t>
      </w:r>
      <w:r w:rsidR="00ED66C5">
        <w:t xml:space="preserve">if so </w:t>
      </w:r>
      <w:r w:rsidR="00C73634">
        <w:t xml:space="preserve">this needs to be understood.  </w:t>
      </w:r>
      <w:r>
        <w:t xml:space="preserve">There are also others, as mentioned above, which can lead to a process problem e.g. if no Chair has been appointed </w:t>
      </w:r>
      <w:r w:rsidR="004613A9">
        <w:t>for</w:t>
      </w:r>
      <w:r>
        <w:t xml:space="preserve"> a Committee</w:t>
      </w:r>
      <w:r w:rsidR="00E11D17">
        <w:t xml:space="preserve"> (Should we also appoint deputy Chairs?)</w:t>
      </w:r>
      <w:r w:rsidR="004613A9">
        <w:t>.  It seems to me that a</w:t>
      </w:r>
      <w:r w:rsidR="00ED66C5">
        <w:t>n early</w:t>
      </w:r>
      <w:r w:rsidR="004613A9">
        <w:t xml:space="preserve"> detailed review – particularly of the Standing Orders – is desirable, in order to identify and remedy </w:t>
      </w:r>
      <w:r w:rsidR="002E09A6">
        <w:t>such</w:t>
      </w:r>
      <w:r w:rsidR="004613A9">
        <w:t xml:space="preserve"> issues.  This </w:t>
      </w:r>
      <w:r w:rsidR="002E09A6">
        <w:t>task would seem to fall to the Procedures Committee.  I</w:t>
      </w:r>
      <w:r w:rsidR="00D627C8">
        <w:t>f it were opened up more widely, i</w:t>
      </w:r>
      <w:r w:rsidR="002E09A6">
        <w:t xml:space="preserve">t </w:t>
      </w:r>
      <w:r w:rsidR="004613A9">
        <w:t xml:space="preserve">could also have a role education/training for Chairs and other Councillors on how to maybe make </w:t>
      </w:r>
      <w:r w:rsidR="002E09A6">
        <w:t xml:space="preserve">our </w:t>
      </w:r>
      <w:r w:rsidR="004613A9">
        <w:t xml:space="preserve">meetings </w:t>
      </w:r>
      <w:r w:rsidR="002E09A6">
        <w:t xml:space="preserve">even </w:t>
      </w:r>
      <w:r w:rsidR="004613A9">
        <w:t>more effective.</w:t>
      </w:r>
    </w:p>
    <w:p w14:paraId="01EE5D91" w14:textId="0FF07E9A" w:rsidR="004F5186" w:rsidRPr="00DB68BA" w:rsidRDefault="004F5186">
      <w:r w:rsidRPr="004F5186">
        <w:rPr>
          <w:sz w:val="28"/>
          <w:szCs w:val="28"/>
        </w:rPr>
        <w:t>Communication</w:t>
      </w:r>
      <w:r w:rsidR="00DB68BA">
        <w:rPr>
          <w:sz w:val="28"/>
          <w:szCs w:val="28"/>
        </w:rPr>
        <w:t xml:space="preserve"> </w:t>
      </w:r>
      <w:r w:rsidR="00DB68BA" w:rsidRPr="00DB68BA">
        <w:t>(See also Agenda item 291 under W&amp;E)</w:t>
      </w:r>
    </w:p>
    <w:p w14:paraId="4A259C81" w14:textId="16CE8984" w:rsidR="004F5186" w:rsidRDefault="00CA071C">
      <w:r>
        <w:t xml:space="preserve">We agreed some time (about a year ago) that we should look at how the Council could better communicate what it does and engage with the local community and identified Cllr Darley as a lead person on this.  </w:t>
      </w:r>
      <w:r w:rsidR="00354425">
        <w:t>This needs to be progressed, and I understand Cllr Darley has been putting together some ideas which he would like to present soon.</w:t>
      </w:r>
      <w:r w:rsidR="00BE35D9">
        <w:t xml:space="preserve">  Would this be best done initially via W&amp;E and/or could he liaise with a couple of other Councillors (who?) to get their views/guidance first?</w:t>
      </w:r>
    </w:p>
    <w:p w14:paraId="3321CB2F" w14:textId="580805BB" w:rsidR="004F5186" w:rsidRDefault="000A4048">
      <w:r>
        <w:t>This is particularly important if we are going to encourage more people to come forward and participate as Councillors when we have more seats to fill at the elections next year.</w:t>
      </w:r>
    </w:p>
    <w:p w14:paraId="16B12481" w14:textId="77777777" w:rsidR="006959BB" w:rsidRDefault="006959BB"/>
    <w:p w14:paraId="2E73064D" w14:textId="0BE0560D" w:rsidR="006959BB" w:rsidRDefault="006959BB">
      <w:r>
        <w:t>Cllr Richard Harrison</w:t>
      </w:r>
    </w:p>
    <w:p w14:paraId="46239A1E" w14:textId="65AF924C" w:rsidR="006959BB" w:rsidRDefault="006959BB">
      <w:r>
        <w:t>13.04.2026</w:t>
      </w:r>
    </w:p>
    <w:sectPr w:rsidR="006959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B338" w14:textId="77777777" w:rsidR="006E2B40" w:rsidRDefault="006E2B40" w:rsidP="00ED66C5">
      <w:pPr>
        <w:spacing w:after="0" w:line="240" w:lineRule="auto"/>
      </w:pPr>
      <w:r>
        <w:separator/>
      </w:r>
    </w:p>
  </w:endnote>
  <w:endnote w:type="continuationSeparator" w:id="0">
    <w:p w14:paraId="61716B1A" w14:textId="77777777" w:rsidR="006E2B40" w:rsidRDefault="006E2B40" w:rsidP="00ED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0CCB" w14:textId="77777777" w:rsidR="006E2B40" w:rsidRDefault="006E2B40" w:rsidP="00ED66C5">
      <w:pPr>
        <w:spacing w:after="0" w:line="240" w:lineRule="auto"/>
      </w:pPr>
      <w:r>
        <w:separator/>
      </w:r>
    </w:p>
  </w:footnote>
  <w:footnote w:type="continuationSeparator" w:id="0">
    <w:p w14:paraId="45827657" w14:textId="77777777" w:rsidR="006E2B40" w:rsidRDefault="006E2B40" w:rsidP="00ED66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86"/>
    <w:rsid w:val="00010C5A"/>
    <w:rsid w:val="000A4048"/>
    <w:rsid w:val="000B704C"/>
    <w:rsid w:val="001603EA"/>
    <w:rsid w:val="001E14B7"/>
    <w:rsid w:val="00213F67"/>
    <w:rsid w:val="002C14A9"/>
    <w:rsid w:val="002E09A6"/>
    <w:rsid w:val="0033676F"/>
    <w:rsid w:val="00354425"/>
    <w:rsid w:val="00412263"/>
    <w:rsid w:val="004613A9"/>
    <w:rsid w:val="004F5186"/>
    <w:rsid w:val="00520C61"/>
    <w:rsid w:val="006663F2"/>
    <w:rsid w:val="006959BB"/>
    <w:rsid w:val="006E2B40"/>
    <w:rsid w:val="0070080D"/>
    <w:rsid w:val="009658E7"/>
    <w:rsid w:val="009B1B7B"/>
    <w:rsid w:val="00A1454A"/>
    <w:rsid w:val="00A46518"/>
    <w:rsid w:val="00AA4085"/>
    <w:rsid w:val="00BC5D25"/>
    <w:rsid w:val="00BE2BBA"/>
    <w:rsid w:val="00BE35D9"/>
    <w:rsid w:val="00C43EBF"/>
    <w:rsid w:val="00C73634"/>
    <w:rsid w:val="00CA071C"/>
    <w:rsid w:val="00D449AA"/>
    <w:rsid w:val="00D627C8"/>
    <w:rsid w:val="00DB68BA"/>
    <w:rsid w:val="00E11D17"/>
    <w:rsid w:val="00E17D24"/>
    <w:rsid w:val="00ED66C5"/>
    <w:rsid w:val="00F111DB"/>
    <w:rsid w:val="00F42A90"/>
    <w:rsid w:val="00F6275D"/>
    <w:rsid w:val="00F71E58"/>
    <w:rsid w:val="00FD3032"/>
    <w:rsid w:val="00FE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2760"/>
  <w15:chartTrackingRefBased/>
  <w15:docId w15:val="{C29C8E98-7875-4107-93BF-98CF1EB0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1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1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51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51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51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51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51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1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1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51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51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51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51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51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5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1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1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5186"/>
    <w:pPr>
      <w:spacing w:before="160"/>
      <w:jc w:val="center"/>
    </w:pPr>
    <w:rPr>
      <w:i/>
      <w:iCs/>
      <w:color w:val="404040" w:themeColor="text1" w:themeTint="BF"/>
    </w:rPr>
  </w:style>
  <w:style w:type="character" w:customStyle="1" w:styleId="QuoteChar">
    <w:name w:val="Quote Char"/>
    <w:basedOn w:val="DefaultParagraphFont"/>
    <w:link w:val="Quote"/>
    <w:uiPriority w:val="29"/>
    <w:rsid w:val="004F5186"/>
    <w:rPr>
      <w:i/>
      <w:iCs/>
      <w:color w:val="404040" w:themeColor="text1" w:themeTint="BF"/>
    </w:rPr>
  </w:style>
  <w:style w:type="paragraph" w:styleId="ListParagraph">
    <w:name w:val="List Paragraph"/>
    <w:basedOn w:val="Normal"/>
    <w:uiPriority w:val="34"/>
    <w:qFormat/>
    <w:rsid w:val="004F5186"/>
    <w:pPr>
      <w:ind w:left="720"/>
      <w:contextualSpacing/>
    </w:pPr>
  </w:style>
  <w:style w:type="character" w:styleId="IntenseEmphasis">
    <w:name w:val="Intense Emphasis"/>
    <w:basedOn w:val="DefaultParagraphFont"/>
    <w:uiPriority w:val="21"/>
    <w:qFormat/>
    <w:rsid w:val="004F5186"/>
    <w:rPr>
      <w:i/>
      <w:iCs/>
      <w:color w:val="0F4761" w:themeColor="accent1" w:themeShade="BF"/>
    </w:rPr>
  </w:style>
  <w:style w:type="paragraph" w:styleId="IntenseQuote">
    <w:name w:val="Intense Quote"/>
    <w:basedOn w:val="Normal"/>
    <w:next w:val="Normal"/>
    <w:link w:val="IntenseQuoteChar"/>
    <w:uiPriority w:val="30"/>
    <w:qFormat/>
    <w:rsid w:val="004F5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186"/>
    <w:rPr>
      <w:i/>
      <w:iCs/>
      <w:color w:val="0F4761" w:themeColor="accent1" w:themeShade="BF"/>
    </w:rPr>
  </w:style>
  <w:style w:type="character" w:styleId="IntenseReference">
    <w:name w:val="Intense Reference"/>
    <w:basedOn w:val="DefaultParagraphFont"/>
    <w:uiPriority w:val="32"/>
    <w:qFormat/>
    <w:rsid w:val="004F5186"/>
    <w:rPr>
      <w:b/>
      <w:bCs/>
      <w:smallCaps/>
      <w:color w:val="0F4761" w:themeColor="accent1" w:themeShade="BF"/>
      <w:spacing w:val="5"/>
    </w:rPr>
  </w:style>
  <w:style w:type="paragraph" w:styleId="Header">
    <w:name w:val="header"/>
    <w:basedOn w:val="Normal"/>
    <w:link w:val="HeaderChar"/>
    <w:uiPriority w:val="99"/>
    <w:unhideWhenUsed/>
    <w:rsid w:val="00ED6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6C5"/>
  </w:style>
  <w:style w:type="paragraph" w:styleId="Footer">
    <w:name w:val="footer"/>
    <w:basedOn w:val="Normal"/>
    <w:link w:val="FooterChar"/>
    <w:uiPriority w:val="99"/>
    <w:unhideWhenUsed/>
    <w:rsid w:val="00ED6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535D63-8E8F-46F2-9964-9283F4021128}"/>
</file>

<file path=customXml/itemProps2.xml><?xml version="1.0" encoding="utf-8"?>
<ds:datastoreItem xmlns:ds="http://schemas.openxmlformats.org/officeDocument/2006/customXml" ds:itemID="{A1A51EBA-7522-4378-87E2-2734A659AD88}"/>
</file>

<file path=customXml/itemProps3.xml><?xml version="1.0" encoding="utf-8"?>
<ds:datastoreItem xmlns:ds="http://schemas.openxmlformats.org/officeDocument/2006/customXml" ds:itemID="{C5D0A5D8-5576-420F-96FB-E6218B957425}"/>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2496</Characters>
  <Application>Microsoft Office Word</Application>
  <DocSecurity>0</DocSecurity>
  <Lines>131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Roz</cp:lastModifiedBy>
  <cp:revision>2</cp:revision>
  <dcterms:created xsi:type="dcterms:W3CDTF">2026-04-13T12:53:00Z</dcterms:created>
  <dcterms:modified xsi:type="dcterms:W3CDTF">2026-04-13T12:53:00Z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ies>
</file>