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A39EF" w14:textId="46965B83" w:rsidR="00DF5DD1" w:rsidRDefault="008F2FBF" w:rsidP="00EC0337">
      <w:pPr>
        <w:jc w:val="center"/>
      </w:pPr>
      <w:r>
        <w:rPr>
          <w:noProof/>
        </w:rPr>
        <w:drawing>
          <wp:inline distT="0" distB="0" distL="0" distR="0" wp14:anchorId="11419AC4" wp14:editId="7AE50BBD">
            <wp:extent cx="2905125" cy="2054350"/>
            <wp:effectExtent l="0" t="0" r="0" b="3175"/>
            <wp:docPr id="13201212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121206" name="Picture 1320121206"/>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14276" cy="2060821"/>
                    </a:xfrm>
                    <a:prstGeom prst="rect">
                      <a:avLst/>
                    </a:prstGeom>
                  </pic:spPr>
                </pic:pic>
              </a:graphicData>
            </a:graphic>
          </wp:inline>
        </w:drawing>
      </w:r>
    </w:p>
    <w:p w14:paraId="6B5EC164" w14:textId="7D70C34D" w:rsidR="00EC0337" w:rsidRPr="00207EFD" w:rsidRDefault="008F2FBF" w:rsidP="00EC0337">
      <w:pPr>
        <w:jc w:val="center"/>
        <w:rPr>
          <w:rFonts w:ascii="Georgia" w:hAnsi="Georgia"/>
          <w:b/>
          <w:bCs/>
        </w:rPr>
      </w:pPr>
      <w:r w:rsidRPr="00207EFD">
        <w:rPr>
          <w:rFonts w:ascii="Georgia" w:hAnsi="Georgia"/>
          <w:b/>
          <w:bCs/>
        </w:rPr>
        <w:t xml:space="preserve">Small </w:t>
      </w:r>
      <w:r w:rsidR="00EC0337" w:rsidRPr="00207EFD">
        <w:rPr>
          <w:rFonts w:ascii="Georgia" w:hAnsi="Georgia"/>
          <w:b/>
          <w:bCs/>
        </w:rPr>
        <w:t>Grant Application Form</w:t>
      </w:r>
    </w:p>
    <w:p w14:paraId="67A488DC" w14:textId="77777777" w:rsidR="00207EFD" w:rsidRPr="00207EFD" w:rsidRDefault="00207EFD" w:rsidP="00207EFD">
      <w:pPr>
        <w:spacing w:line="360" w:lineRule="auto"/>
        <w:jc w:val="both"/>
        <w:rPr>
          <w:rFonts w:ascii="Georgia" w:hAnsi="Georgia" w:cs="Arial"/>
          <w:b/>
        </w:rPr>
      </w:pPr>
      <w:r w:rsidRPr="00207EFD">
        <w:rPr>
          <w:rFonts w:ascii="Georgia" w:hAnsi="Georgia" w:cs="Arial"/>
          <w:b/>
        </w:rPr>
        <w:t xml:space="preserve">Please note the following: </w:t>
      </w:r>
    </w:p>
    <w:p w14:paraId="2E234B38" w14:textId="77777777" w:rsidR="00207EFD" w:rsidRPr="00207EFD" w:rsidRDefault="00207EFD" w:rsidP="00207EFD">
      <w:pPr>
        <w:numPr>
          <w:ilvl w:val="0"/>
          <w:numId w:val="1"/>
        </w:numPr>
        <w:spacing w:after="0" w:line="240" w:lineRule="auto"/>
        <w:rPr>
          <w:rFonts w:ascii="Georgia" w:hAnsi="Georgia" w:cs="Arial"/>
        </w:rPr>
      </w:pPr>
      <w:r w:rsidRPr="00207EFD">
        <w:rPr>
          <w:rFonts w:ascii="Georgia" w:hAnsi="Georgia" w:cs="Arial"/>
        </w:rPr>
        <w:t>Maximum grant to any one organisation will be £500.</w:t>
      </w:r>
    </w:p>
    <w:p w14:paraId="1B098162" w14:textId="5E4474D3" w:rsidR="00207EFD" w:rsidRPr="00207EFD" w:rsidRDefault="00207EFD" w:rsidP="00207EFD">
      <w:pPr>
        <w:numPr>
          <w:ilvl w:val="0"/>
          <w:numId w:val="1"/>
        </w:numPr>
        <w:spacing w:after="0" w:line="240" w:lineRule="auto"/>
        <w:rPr>
          <w:rFonts w:ascii="Georgia" w:hAnsi="Georgia" w:cs="Arial"/>
        </w:rPr>
      </w:pPr>
      <w:r w:rsidRPr="00207EFD">
        <w:rPr>
          <w:rFonts w:ascii="Georgia" w:hAnsi="Georgia" w:cs="Arial"/>
        </w:rPr>
        <w:t xml:space="preserve">Grants will be awarded for: </w:t>
      </w:r>
    </w:p>
    <w:p w14:paraId="56B53E81" w14:textId="77777777" w:rsidR="00207EFD" w:rsidRPr="00207EFD" w:rsidRDefault="00207EFD" w:rsidP="00207EFD">
      <w:pPr>
        <w:numPr>
          <w:ilvl w:val="1"/>
          <w:numId w:val="1"/>
        </w:numPr>
        <w:spacing w:after="0" w:line="240" w:lineRule="auto"/>
        <w:rPr>
          <w:rFonts w:ascii="Georgia" w:hAnsi="Georgia" w:cs="Arial"/>
        </w:rPr>
      </w:pPr>
      <w:r w:rsidRPr="00207EFD">
        <w:rPr>
          <w:rFonts w:ascii="Georgia" w:hAnsi="Georgia" w:cs="Arial"/>
        </w:rPr>
        <w:t xml:space="preserve">Activities, </w:t>
      </w:r>
    </w:p>
    <w:p w14:paraId="022BB3A8" w14:textId="77777777" w:rsidR="00207EFD" w:rsidRPr="00207EFD" w:rsidRDefault="00207EFD" w:rsidP="00207EFD">
      <w:pPr>
        <w:numPr>
          <w:ilvl w:val="1"/>
          <w:numId w:val="1"/>
        </w:numPr>
        <w:spacing w:after="0" w:line="240" w:lineRule="auto"/>
        <w:rPr>
          <w:rFonts w:ascii="Georgia" w:hAnsi="Georgia" w:cs="Arial"/>
        </w:rPr>
      </w:pPr>
      <w:r w:rsidRPr="00207EFD">
        <w:rPr>
          <w:rFonts w:ascii="Georgia" w:hAnsi="Georgia" w:cs="Arial"/>
        </w:rPr>
        <w:t xml:space="preserve">Equipment, </w:t>
      </w:r>
    </w:p>
    <w:p w14:paraId="6197F0DF" w14:textId="77777777" w:rsidR="00207EFD" w:rsidRPr="00207EFD" w:rsidRDefault="00207EFD" w:rsidP="00207EFD">
      <w:pPr>
        <w:numPr>
          <w:ilvl w:val="1"/>
          <w:numId w:val="1"/>
        </w:numPr>
        <w:spacing w:after="0" w:line="240" w:lineRule="auto"/>
        <w:rPr>
          <w:rFonts w:ascii="Georgia" w:hAnsi="Georgia" w:cs="Arial"/>
        </w:rPr>
      </w:pPr>
      <w:r w:rsidRPr="00207EFD">
        <w:rPr>
          <w:rFonts w:ascii="Georgia" w:hAnsi="Georgia" w:cs="Arial"/>
        </w:rPr>
        <w:t xml:space="preserve">Running costs. </w:t>
      </w:r>
    </w:p>
    <w:p w14:paraId="11FA203D" w14:textId="43B38CD7" w:rsidR="00EC0337" w:rsidRPr="00207EFD" w:rsidRDefault="00EC0337" w:rsidP="00EC0337">
      <w:pPr>
        <w:jc w:val="center"/>
        <w:rPr>
          <w:rFonts w:ascii="Georgia" w:hAnsi="Georgia"/>
        </w:rPr>
      </w:pPr>
    </w:p>
    <w:p w14:paraId="5A2EF549" w14:textId="0C5B4795" w:rsidR="00EC0337" w:rsidRPr="00207EFD" w:rsidRDefault="00EC0337" w:rsidP="00EC0337">
      <w:pPr>
        <w:rPr>
          <w:rFonts w:ascii="Georgia" w:hAnsi="Georgia"/>
        </w:rPr>
      </w:pPr>
      <w:r w:rsidRPr="00207EFD">
        <w:rPr>
          <w:rFonts w:ascii="Georgia" w:hAnsi="Georgia"/>
        </w:rPr>
        <w:t xml:space="preserve">Please read the Council’s grant awarding policy before completing this form. You may </w:t>
      </w:r>
      <w:proofErr w:type="gramStart"/>
      <w:r w:rsidRPr="00207EFD">
        <w:rPr>
          <w:rFonts w:ascii="Georgia" w:hAnsi="Georgia"/>
        </w:rPr>
        <w:t>continue on</w:t>
      </w:r>
      <w:proofErr w:type="gramEnd"/>
      <w:r w:rsidRPr="00207EFD">
        <w:rPr>
          <w:rFonts w:ascii="Georgia" w:hAnsi="Georgia"/>
        </w:rPr>
        <w:t xml:space="preserve"> a separate sheet if necessary. </w:t>
      </w:r>
    </w:p>
    <w:tbl>
      <w:tblPr>
        <w:tblStyle w:val="TableGrid"/>
        <w:tblW w:w="0" w:type="auto"/>
        <w:tblLook w:val="04A0" w:firstRow="1" w:lastRow="0" w:firstColumn="1" w:lastColumn="0" w:noHBand="0" w:noVBand="1"/>
      </w:tblPr>
      <w:tblGrid>
        <w:gridCol w:w="2547"/>
        <w:gridCol w:w="7796"/>
      </w:tblGrid>
      <w:tr w:rsidR="00EC0337" w:rsidRPr="00207EFD" w14:paraId="215B4079" w14:textId="77777777" w:rsidTr="00E24B1A">
        <w:tc>
          <w:tcPr>
            <w:tcW w:w="2547" w:type="dxa"/>
          </w:tcPr>
          <w:p w14:paraId="44749698" w14:textId="77777777" w:rsidR="00EC0337" w:rsidRPr="00207EFD" w:rsidRDefault="00EC0337" w:rsidP="00EC0337">
            <w:pPr>
              <w:rPr>
                <w:rFonts w:ascii="Georgia" w:hAnsi="Georgia"/>
              </w:rPr>
            </w:pPr>
          </w:p>
          <w:p w14:paraId="6571A296" w14:textId="47C22EF1" w:rsidR="00EC0337" w:rsidRPr="00207EFD" w:rsidRDefault="00EC0337" w:rsidP="00EC0337">
            <w:pPr>
              <w:rPr>
                <w:rFonts w:ascii="Georgia" w:hAnsi="Georgia"/>
              </w:rPr>
            </w:pPr>
            <w:r w:rsidRPr="00207EFD">
              <w:rPr>
                <w:rFonts w:ascii="Georgia" w:hAnsi="Georgia"/>
              </w:rPr>
              <w:t>Name of organisation:</w:t>
            </w:r>
          </w:p>
        </w:tc>
        <w:tc>
          <w:tcPr>
            <w:tcW w:w="7796" w:type="dxa"/>
          </w:tcPr>
          <w:p w14:paraId="5377433C" w14:textId="3649801A" w:rsidR="00EC0337" w:rsidRPr="00207EFD" w:rsidRDefault="00425CEC" w:rsidP="00EC0337">
            <w:pPr>
              <w:rPr>
                <w:rFonts w:ascii="Georgia" w:hAnsi="Georgia"/>
              </w:rPr>
            </w:pPr>
            <w:r>
              <w:rPr>
                <w:rFonts w:ascii="Georgia" w:hAnsi="Georgia"/>
              </w:rPr>
              <w:t>Citizens Advice Stroud &amp; Cotswold Districts Ltd</w:t>
            </w:r>
          </w:p>
        </w:tc>
      </w:tr>
      <w:tr w:rsidR="00EC0337" w:rsidRPr="00207EFD" w14:paraId="5EB00D0A" w14:textId="77777777" w:rsidTr="00E24B1A">
        <w:tc>
          <w:tcPr>
            <w:tcW w:w="2547" w:type="dxa"/>
          </w:tcPr>
          <w:p w14:paraId="6DCAF9F4" w14:textId="77777777" w:rsidR="00EC0337" w:rsidRPr="00207EFD" w:rsidRDefault="00EC0337" w:rsidP="00EC0337">
            <w:pPr>
              <w:rPr>
                <w:rFonts w:ascii="Georgia" w:hAnsi="Georgia"/>
              </w:rPr>
            </w:pPr>
          </w:p>
          <w:p w14:paraId="44C5161B" w14:textId="4809BF09" w:rsidR="00EC0337" w:rsidRPr="00207EFD" w:rsidRDefault="00EC0337" w:rsidP="00EC0337">
            <w:pPr>
              <w:rPr>
                <w:rFonts w:ascii="Georgia" w:hAnsi="Georgia"/>
              </w:rPr>
            </w:pPr>
            <w:r w:rsidRPr="00207EFD">
              <w:rPr>
                <w:rFonts w:ascii="Georgia" w:hAnsi="Georgia"/>
              </w:rPr>
              <w:t xml:space="preserve">Contact </w:t>
            </w:r>
            <w:r w:rsidR="001A358E" w:rsidRPr="00207EFD">
              <w:rPr>
                <w:rFonts w:ascii="Georgia" w:hAnsi="Georgia"/>
              </w:rPr>
              <w:t>n</w:t>
            </w:r>
            <w:r w:rsidRPr="00207EFD">
              <w:rPr>
                <w:rFonts w:ascii="Georgia" w:hAnsi="Georgia"/>
              </w:rPr>
              <w:t>ame:</w:t>
            </w:r>
          </w:p>
        </w:tc>
        <w:tc>
          <w:tcPr>
            <w:tcW w:w="7796" w:type="dxa"/>
          </w:tcPr>
          <w:p w14:paraId="57EDF3D5" w14:textId="5D0B99C8" w:rsidR="00EC0337" w:rsidRPr="00207EFD" w:rsidRDefault="00425CEC" w:rsidP="00EC0337">
            <w:pPr>
              <w:rPr>
                <w:rFonts w:ascii="Georgia" w:hAnsi="Georgia"/>
              </w:rPr>
            </w:pPr>
            <w:r>
              <w:rPr>
                <w:rFonts w:ascii="Georgia" w:hAnsi="Georgia"/>
              </w:rPr>
              <w:t>Darcie Cooper</w:t>
            </w:r>
          </w:p>
        </w:tc>
      </w:tr>
      <w:tr w:rsidR="00EC0337" w:rsidRPr="00207EFD" w14:paraId="0F98AAED" w14:textId="77777777" w:rsidTr="00E24B1A">
        <w:tc>
          <w:tcPr>
            <w:tcW w:w="2547" w:type="dxa"/>
          </w:tcPr>
          <w:p w14:paraId="29098BF3" w14:textId="77777777" w:rsidR="00EC0337" w:rsidRPr="00207EFD" w:rsidRDefault="00EC0337" w:rsidP="00EC0337">
            <w:pPr>
              <w:rPr>
                <w:rFonts w:ascii="Georgia" w:hAnsi="Georgia"/>
              </w:rPr>
            </w:pPr>
          </w:p>
          <w:p w14:paraId="22F13098" w14:textId="6CB78168" w:rsidR="00EC0337" w:rsidRPr="00207EFD" w:rsidRDefault="00EC0337" w:rsidP="00EC0337">
            <w:pPr>
              <w:rPr>
                <w:rFonts w:ascii="Georgia" w:hAnsi="Georgia"/>
              </w:rPr>
            </w:pPr>
            <w:r w:rsidRPr="00207EFD">
              <w:rPr>
                <w:rFonts w:ascii="Georgia" w:hAnsi="Georgia"/>
              </w:rPr>
              <w:t xml:space="preserve">Position in </w:t>
            </w:r>
            <w:r w:rsidR="001A358E" w:rsidRPr="00207EFD">
              <w:rPr>
                <w:rFonts w:ascii="Georgia" w:hAnsi="Georgia"/>
              </w:rPr>
              <w:t>o</w:t>
            </w:r>
            <w:r w:rsidRPr="00207EFD">
              <w:rPr>
                <w:rFonts w:ascii="Georgia" w:hAnsi="Georgia"/>
              </w:rPr>
              <w:t>rganisation:</w:t>
            </w:r>
          </w:p>
        </w:tc>
        <w:tc>
          <w:tcPr>
            <w:tcW w:w="7796" w:type="dxa"/>
          </w:tcPr>
          <w:p w14:paraId="19E209A4" w14:textId="01C0CDDC" w:rsidR="00EC0337" w:rsidRPr="00207EFD" w:rsidRDefault="00425CEC" w:rsidP="00EC0337">
            <w:pPr>
              <w:rPr>
                <w:rFonts w:ascii="Georgia" w:hAnsi="Georgia"/>
              </w:rPr>
            </w:pPr>
            <w:r>
              <w:rPr>
                <w:rFonts w:ascii="Georgia" w:hAnsi="Georgia"/>
              </w:rPr>
              <w:t>Grants Administrator</w:t>
            </w:r>
          </w:p>
        </w:tc>
      </w:tr>
      <w:tr w:rsidR="00EC0337" w:rsidRPr="00207EFD" w14:paraId="37EDFB7D" w14:textId="77777777" w:rsidTr="00E24B1A">
        <w:tc>
          <w:tcPr>
            <w:tcW w:w="2547" w:type="dxa"/>
          </w:tcPr>
          <w:p w14:paraId="6EE21179" w14:textId="4D3364D1" w:rsidR="00EC0337" w:rsidRPr="00207EFD" w:rsidRDefault="00EC0337" w:rsidP="00EC0337">
            <w:pPr>
              <w:rPr>
                <w:rFonts w:ascii="Georgia" w:hAnsi="Georgia"/>
              </w:rPr>
            </w:pPr>
            <w:r w:rsidRPr="00207EFD">
              <w:rPr>
                <w:rFonts w:ascii="Georgia" w:hAnsi="Georgia"/>
              </w:rPr>
              <w:t xml:space="preserve">Address for </w:t>
            </w:r>
            <w:r w:rsidR="001A358E" w:rsidRPr="00207EFD">
              <w:rPr>
                <w:rFonts w:ascii="Georgia" w:hAnsi="Georgia"/>
              </w:rPr>
              <w:t>c</w:t>
            </w:r>
            <w:r w:rsidRPr="00207EFD">
              <w:rPr>
                <w:rFonts w:ascii="Georgia" w:hAnsi="Georgia"/>
              </w:rPr>
              <w:t>orrespondence:</w:t>
            </w:r>
          </w:p>
        </w:tc>
        <w:tc>
          <w:tcPr>
            <w:tcW w:w="7796" w:type="dxa"/>
          </w:tcPr>
          <w:p w14:paraId="4B5CA764" w14:textId="0B9504E1" w:rsidR="00EC0337" w:rsidRPr="00207EFD" w:rsidRDefault="00425CEC" w:rsidP="00EC0337">
            <w:pPr>
              <w:rPr>
                <w:rFonts w:ascii="Georgia" w:hAnsi="Georgia"/>
              </w:rPr>
            </w:pPr>
            <w:r w:rsidRPr="00425CEC">
              <w:rPr>
                <w:rFonts w:ascii="Georgia" w:hAnsi="Georgia"/>
              </w:rPr>
              <w:t>8 Brunel Mall London Rd, Stroud GL5 2BP</w:t>
            </w:r>
          </w:p>
          <w:p w14:paraId="71C544D1" w14:textId="26E5723F" w:rsidR="00EC0337" w:rsidRPr="00207EFD" w:rsidRDefault="00EC0337" w:rsidP="00EC0337">
            <w:pPr>
              <w:rPr>
                <w:rFonts w:ascii="Georgia" w:hAnsi="Georgia"/>
              </w:rPr>
            </w:pPr>
          </w:p>
        </w:tc>
      </w:tr>
      <w:tr w:rsidR="00EC0337" w:rsidRPr="00207EFD" w14:paraId="05151E72" w14:textId="77777777" w:rsidTr="00E24B1A">
        <w:tc>
          <w:tcPr>
            <w:tcW w:w="2547" w:type="dxa"/>
          </w:tcPr>
          <w:p w14:paraId="75C3A9D4" w14:textId="77777777" w:rsidR="001A358E" w:rsidRPr="00207EFD" w:rsidRDefault="001A358E" w:rsidP="00EC0337">
            <w:pPr>
              <w:rPr>
                <w:rFonts w:ascii="Georgia" w:hAnsi="Georgia"/>
              </w:rPr>
            </w:pPr>
          </w:p>
          <w:p w14:paraId="50D37072" w14:textId="3568D57C" w:rsidR="00EC0337" w:rsidRPr="00207EFD" w:rsidRDefault="001A358E" w:rsidP="00EC0337">
            <w:pPr>
              <w:rPr>
                <w:rFonts w:ascii="Georgia" w:hAnsi="Georgia"/>
              </w:rPr>
            </w:pPr>
            <w:r w:rsidRPr="00207EFD">
              <w:rPr>
                <w:rFonts w:ascii="Georgia" w:hAnsi="Georgia"/>
              </w:rPr>
              <w:t>Telephone number:</w:t>
            </w:r>
          </w:p>
        </w:tc>
        <w:tc>
          <w:tcPr>
            <w:tcW w:w="7796" w:type="dxa"/>
          </w:tcPr>
          <w:p w14:paraId="5A8D9835" w14:textId="40A1C1DD" w:rsidR="00EC0337" w:rsidRPr="00207EFD" w:rsidRDefault="00425CEC" w:rsidP="00EC0337">
            <w:pPr>
              <w:rPr>
                <w:rFonts w:ascii="Georgia" w:hAnsi="Georgia"/>
              </w:rPr>
            </w:pPr>
            <w:r>
              <w:rPr>
                <w:rFonts w:ascii="Georgia" w:hAnsi="Georgia"/>
              </w:rPr>
              <w:t>N/A</w:t>
            </w:r>
          </w:p>
        </w:tc>
      </w:tr>
      <w:tr w:rsidR="001A358E" w:rsidRPr="00207EFD" w14:paraId="7D9429BA" w14:textId="77777777" w:rsidTr="00E24B1A">
        <w:tc>
          <w:tcPr>
            <w:tcW w:w="2547" w:type="dxa"/>
          </w:tcPr>
          <w:p w14:paraId="13292D6E" w14:textId="77777777" w:rsidR="001A358E" w:rsidRPr="00207EFD" w:rsidRDefault="001A358E" w:rsidP="00EC0337">
            <w:pPr>
              <w:rPr>
                <w:rFonts w:ascii="Georgia" w:hAnsi="Georgia"/>
              </w:rPr>
            </w:pPr>
          </w:p>
          <w:p w14:paraId="373066DE" w14:textId="5E057A14" w:rsidR="001A358E" w:rsidRPr="00207EFD" w:rsidRDefault="001A358E" w:rsidP="00EC0337">
            <w:pPr>
              <w:rPr>
                <w:rFonts w:ascii="Georgia" w:hAnsi="Georgia"/>
              </w:rPr>
            </w:pPr>
            <w:r w:rsidRPr="00207EFD">
              <w:rPr>
                <w:rFonts w:ascii="Georgia" w:hAnsi="Georgia"/>
              </w:rPr>
              <w:t>Email address:</w:t>
            </w:r>
          </w:p>
        </w:tc>
        <w:tc>
          <w:tcPr>
            <w:tcW w:w="7796" w:type="dxa"/>
          </w:tcPr>
          <w:p w14:paraId="56E72C1D" w14:textId="004A514B" w:rsidR="001A358E" w:rsidRPr="00207EFD" w:rsidRDefault="00425CEC" w:rsidP="00EC0337">
            <w:pPr>
              <w:rPr>
                <w:rFonts w:ascii="Georgia" w:hAnsi="Georgia"/>
              </w:rPr>
            </w:pPr>
            <w:r>
              <w:rPr>
                <w:rFonts w:ascii="Georgia" w:hAnsi="Georgia"/>
              </w:rPr>
              <w:t>Darcie.cooper@ca-scd.org.uk</w:t>
            </w:r>
          </w:p>
        </w:tc>
      </w:tr>
      <w:tr w:rsidR="00E24B1A" w:rsidRPr="00207EFD" w14:paraId="0493EAA4" w14:textId="77777777" w:rsidTr="00E24B1A">
        <w:tc>
          <w:tcPr>
            <w:tcW w:w="2547" w:type="dxa"/>
          </w:tcPr>
          <w:p w14:paraId="54866CC8" w14:textId="539CA8D3" w:rsidR="00E24B1A" w:rsidRPr="00207EFD" w:rsidRDefault="00E24B1A" w:rsidP="00E24B1A">
            <w:pPr>
              <w:rPr>
                <w:rFonts w:ascii="Georgia" w:hAnsi="Georgia"/>
              </w:rPr>
            </w:pPr>
            <w:r w:rsidRPr="00207EFD">
              <w:rPr>
                <w:rFonts w:ascii="Georgia" w:hAnsi="Georgia"/>
              </w:rPr>
              <w:t>Charity number – if registered</w:t>
            </w:r>
          </w:p>
        </w:tc>
        <w:tc>
          <w:tcPr>
            <w:tcW w:w="7796" w:type="dxa"/>
          </w:tcPr>
          <w:p w14:paraId="4408117E" w14:textId="7B3B7EF5" w:rsidR="00E24B1A" w:rsidRPr="00207EFD" w:rsidRDefault="00425CEC" w:rsidP="00E24B1A">
            <w:pPr>
              <w:rPr>
                <w:rFonts w:ascii="Georgia" w:hAnsi="Georgia"/>
              </w:rPr>
            </w:pPr>
            <w:r w:rsidRPr="00425CEC">
              <w:rPr>
                <w:rFonts w:ascii="Georgia" w:hAnsi="Georgia"/>
              </w:rPr>
              <w:t>1096398</w:t>
            </w:r>
          </w:p>
        </w:tc>
      </w:tr>
    </w:tbl>
    <w:p w14:paraId="789C89E3" w14:textId="77777777" w:rsidR="001A358E" w:rsidRPr="00207EFD" w:rsidRDefault="001A358E" w:rsidP="00EC0337">
      <w:pPr>
        <w:rPr>
          <w:rFonts w:ascii="Georgia" w:hAnsi="Georgia"/>
        </w:rPr>
      </w:pPr>
    </w:p>
    <w:tbl>
      <w:tblPr>
        <w:tblStyle w:val="TableGrid"/>
        <w:tblW w:w="0" w:type="auto"/>
        <w:tblLook w:val="04A0" w:firstRow="1" w:lastRow="0" w:firstColumn="1" w:lastColumn="0" w:noHBand="0" w:noVBand="1"/>
      </w:tblPr>
      <w:tblGrid>
        <w:gridCol w:w="2547"/>
        <w:gridCol w:w="7796"/>
      </w:tblGrid>
      <w:tr w:rsidR="00DD7639" w:rsidRPr="00207EFD" w14:paraId="266A6012" w14:textId="77777777" w:rsidTr="2B6BC3C4">
        <w:tc>
          <w:tcPr>
            <w:tcW w:w="2547" w:type="dxa"/>
          </w:tcPr>
          <w:p w14:paraId="684FBB2D" w14:textId="4138DF19" w:rsidR="00DD7639" w:rsidRPr="00207EFD" w:rsidRDefault="00DD7639" w:rsidP="00DD7639">
            <w:pPr>
              <w:rPr>
                <w:rFonts w:ascii="Georgia" w:hAnsi="Georgia"/>
              </w:rPr>
            </w:pPr>
            <w:r w:rsidRPr="00207EFD">
              <w:rPr>
                <w:rFonts w:ascii="Georgia" w:hAnsi="Georgia"/>
              </w:rPr>
              <w:t>Brief description of the aims of the organisation</w:t>
            </w:r>
          </w:p>
        </w:tc>
        <w:tc>
          <w:tcPr>
            <w:tcW w:w="7796" w:type="dxa"/>
          </w:tcPr>
          <w:p w14:paraId="6912BE5F" w14:textId="22F93B76" w:rsidR="00DD7639" w:rsidRPr="00207EFD" w:rsidRDefault="71F3B8C0" w:rsidP="2B6BC3C4">
            <w:pPr>
              <w:pStyle w:val="TableParagraph"/>
              <w:rPr>
                <w:rFonts w:ascii="Georgia" w:eastAsia="Georgia" w:hAnsi="Georgia" w:cs="Georgia"/>
                <w:color w:val="000000" w:themeColor="text1"/>
              </w:rPr>
            </w:pPr>
            <w:r w:rsidRPr="2B6BC3C4">
              <w:rPr>
                <w:rFonts w:ascii="Georgia" w:eastAsia="Georgia" w:hAnsi="Georgia" w:cs="Georgia"/>
                <w:color w:val="222222"/>
              </w:rPr>
              <w:t xml:space="preserve">We provide free, confidential, and impartial advice to anyone who needs it, to help them resolve the problems they face, and we use the intelligence we gather to lobby and influence social policy makers, both locally and nationally. </w:t>
            </w:r>
            <w:r w:rsidRPr="2B6BC3C4">
              <w:rPr>
                <w:rFonts w:ascii="Georgia" w:eastAsia="Georgia" w:hAnsi="Georgia" w:cs="Georgia"/>
              </w:rPr>
              <w:t xml:space="preserve"> When </w:t>
            </w:r>
            <w:r w:rsidR="3E5DCF2E" w:rsidRPr="2B6BC3C4">
              <w:rPr>
                <w:rFonts w:ascii="Georgia" w:eastAsia="Georgia" w:hAnsi="Georgia" w:cs="Georgia"/>
                <w:color w:val="000000" w:themeColor="text1"/>
              </w:rPr>
              <w:t>we help working people to resolve the issues that they face, they will then take less time off work with stress, or trying to sort out domestic issues, and this also helps the running of the local economy.</w:t>
            </w:r>
          </w:p>
          <w:p w14:paraId="55CCA1DC" w14:textId="2AE0A560" w:rsidR="00DD7639" w:rsidRPr="00207EFD" w:rsidRDefault="3E5DCF2E" w:rsidP="2B6BC3C4">
            <w:pPr>
              <w:pStyle w:val="TableParagraph"/>
              <w:rPr>
                <w:rFonts w:ascii="Georgia" w:eastAsia="Georgia" w:hAnsi="Georgia" w:cs="Georgia"/>
                <w:color w:val="000000" w:themeColor="text1"/>
              </w:rPr>
            </w:pPr>
            <w:r w:rsidRPr="2B6BC3C4">
              <w:rPr>
                <w:rFonts w:ascii="Georgia" w:eastAsia="Georgia" w:hAnsi="Georgia" w:cs="Georgia"/>
                <w:color w:val="000000" w:themeColor="text1"/>
              </w:rPr>
              <w:t>By empowering people to resolve their own problems and giving the skills and knowledge to help themselves better in the future, we are helping to reduce the burden on public services who might otherwise be picking up the tab.</w:t>
            </w:r>
          </w:p>
        </w:tc>
      </w:tr>
      <w:tr w:rsidR="00DD7639" w:rsidRPr="00207EFD" w14:paraId="3601D520" w14:textId="77777777" w:rsidTr="2B6BC3C4">
        <w:tc>
          <w:tcPr>
            <w:tcW w:w="2547" w:type="dxa"/>
          </w:tcPr>
          <w:p w14:paraId="0F1E023D" w14:textId="294755D7" w:rsidR="00DD7639" w:rsidRPr="00207EFD" w:rsidRDefault="00DD7639" w:rsidP="00EC0337">
            <w:pPr>
              <w:rPr>
                <w:rFonts w:ascii="Georgia" w:hAnsi="Georgia"/>
              </w:rPr>
            </w:pPr>
            <w:proofErr w:type="gramStart"/>
            <w:r w:rsidRPr="00207EFD">
              <w:rPr>
                <w:rFonts w:ascii="Georgia" w:hAnsi="Georgia"/>
              </w:rPr>
              <w:t>Brief summary</w:t>
            </w:r>
            <w:proofErr w:type="gramEnd"/>
            <w:r w:rsidRPr="00207EFD">
              <w:rPr>
                <w:rFonts w:ascii="Georgia" w:hAnsi="Georgia"/>
              </w:rPr>
              <w:t xml:space="preserve"> of the organisation’s activities over the last year, or if a new organisation, the activities you hope to undertake. </w:t>
            </w:r>
          </w:p>
        </w:tc>
        <w:tc>
          <w:tcPr>
            <w:tcW w:w="7796" w:type="dxa"/>
          </w:tcPr>
          <w:p w14:paraId="5FB5815C" w14:textId="13E764E6" w:rsidR="00DD7639" w:rsidRPr="00207EFD" w:rsidRDefault="3FFF90F9" w:rsidP="2B6BC3C4">
            <w:pPr>
              <w:rPr>
                <w:rFonts w:ascii="Georgia" w:hAnsi="Georgia"/>
              </w:rPr>
            </w:pPr>
            <w:r w:rsidRPr="2B6BC3C4">
              <w:rPr>
                <w:rFonts w:ascii="Georgia" w:hAnsi="Georgia"/>
              </w:rPr>
              <w:t>Citizens Advice Stroud and Cotswold Districts Ltd </w:t>
            </w:r>
            <w:proofErr w:type="gramStart"/>
            <w:r w:rsidRPr="2B6BC3C4">
              <w:rPr>
                <w:rFonts w:ascii="Georgia" w:hAnsi="Georgia"/>
              </w:rPr>
              <w:t>helps</w:t>
            </w:r>
            <w:proofErr w:type="gramEnd"/>
            <w:r w:rsidRPr="2B6BC3C4">
              <w:rPr>
                <w:rFonts w:ascii="Georgia" w:hAnsi="Georgia"/>
              </w:rPr>
              <w:t> </w:t>
            </w:r>
            <w:proofErr w:type="gramStart"/>
            <w:r w:rsidRPr="2B6BC3C4">
              <w:rPr>
                <w:rFonts w:ascii="Georgia" w:hAnsi="Georgia"/>
              </w:rPr>
              <w:t>local residents</w:t>
            </w:r>
            <w:proofErr w:type="gramEnd"/>
            <w:r w:rsidRPr="2B6BC3C4">
              <w:rPr>
                <w:rFonts w:ascii="Georgia" w:hAnsi="Georgia"/>
              </w:rPr>
              <w:t> resolve the problems they face by providing free, confidential, impartial advice and information and by influencing local and national policy makers.  </w:t>
            </w:r>
          </w:p>
          <w:p w14:paraId="580D344F" w14:textId="6998C310" w:rsidR="00DD7639" w:rsidRPr="00207EFD" w:rsidRDefault="3FFF90F9" w:rsidP="2B6BC3C4">
            <w:pPr>
              <w:rPr>
                <w:rFonts w:ascii="Georgia" w:hAnsi="Georgia"/>
              </w:rPr>
            </w:pPr>
            <w:r w:rsidRPr="2B6BC3C4">
              <w:rPr>
                <w:rFonts w:ascii="Georgia" w:hAnsi="Georgia"/>
              </w:rPr>
              <w:t>National Citizens Advice also has a strategic aim to “use the power of our data to advocate and target solutions to underlying root causes of issues”. One of the ways we deliver this locally is through our Research and Campaigns Group. </w:t>
            </w:r>
          </w:p>
          <w:p w14:paraId="6382B62E" w14:textId="6259262C" w:rsidR="00DD7639" w:rsidRPr="00207EFD" w:rsidRDefault="3FFF90F9" w:rsidP="2B6BC3C4">
            <w:pPr>
              <w:rPr>
                <w:rFonts w:ascii="Georgia" w:hAnsi="Georgia"/>
              </w:rPr>
            </w:pPr>
            <w:r w:rsidRPr="2B6BC3C4">
              <w:rPr>
                <w:rFonts w:ascii="Georgia" w:hAnsi="Georgia"/>
              </w:rPr>
              <w:lastRenderedPageBreak/>
              <w:t>The main areas of advice </w:t>
            </w:r>
            <w:proofErr w:type="gramStart"/>
            <w:r w:rsidRPr="2B6BC3C4">
              <w:rPr>
                <w:rFonts w:ascii="Georgia" w:hAnsi="Georgia"/>
              </w:rPr>
              <w:t>are:</w:t>
            </w:r>
            <w:proofErr w:type="gramEnd"/>
            <w:r w:rsidRPr="2B6BC3C4">
              <w:rPr>
                <w:rFonts w:ascii="Georgia" w:hAnsi="Georgia"/>
              </w:rPr>
              <w:t> money issues; charitable support and referrals to local foodbanks; housing; employment; relationships and energy issues. </w:t>
            </w:r>
          </w:p>
          <w:p w14:paraId="45F52700" w14:textId="2BEEC7BD" w:rsidR="00DD7639" w:rsidRPr="00207EFD" w:rsidRDefault="3FFF90F9" w:rsidP="2B6BC3C4">
            <w:pPr>
              <w:rPr>
                <w:rFonts w:ascii="Georgia" w:hAnsi="Georgia"/>
              </w:rPr>
            </w:pPr>
            <w:r w:rsidRPr="2B6BC3C4">
              <w:rPr>
                <w:rFonts w:ascii="Georgia" w:hAnsi="Georgia"/>
              </w:rPr>
              <w:t>Advice can be accessed face to face by appointment at our Cirencester office and various outreach locations, via a Freephone telephone helpline and by email using the form on our website. Advice can also be accessed using the national Citizens Advice public website. </w:t>
            </w:r>
            <w:r w:rsidR="39CA6EAA" w:rsidRPr="2B6BC3C4">
              <w:rPr>
                <w:rFonts w:ascii="Georgia" w:hAnsi="Georgia"/>
              </w:rPr>
              <w:t xml:space="preserve"> </w:t>
            </w:r>
          </w:p>
          <w:p w14:paraId="65AC5870" w14:textId="37BEE8F2" w:rsidR="00DD7639" w:rsidRPr="00207EFD" w:rsidRDefault="39CA6EAA" w:rsidP="2B6BC3C4">
            <w:pPr>
              <w:rPr>
                <w:rFonts w:ascii="Georgia" w:hAnsi="Georgia"/>
              </w:rPr>
            </w:pPr>
            <w:r w:rsidRPr="2B6BC3C4">
              <w:rPr>
                <w:rFonts w:ascii="Georgia" w:hAnsi="Georgia"/>
              </w:rPr>
              <w:t>Clients who have complex issues often need multiple appointments to resolve them which can involve face to face advice. This is especially true for clients with financial problems where there can be a lot of paperwork to see and calls to creditors to make; and disability benefits claims which can take several hours to complete. We have specialist staff and volunteers for benefits, debt and energy casework who take internal and external referrals.</w:t>
            </w:r>
          </w:p>
          <w:p w14:paraId="0D489ED4" w14:textId="2D0F2001" w:rsidR="00DD7639" w:rsidRPr="00207EFD" w:rsidRDefault="00DD7639" w:rsidP="00EC0337">
            <w:pPr>
              <w:rPr>
                <w:rFonts w:ascii="Georgia" w:hAnsi="Georgia"/>
              </w:rPr>
            </w:pPr>
          </w:p>
        </w:tc>
      </w:tr>
      <w:tr w:rsidR="00E24B1A" w:rsidRPr="00207EFD" w14:paraId="2A641DF9" w14:textId="77777777" w:rsidTr="2B6BC3C4">
        <w:tc>
          <w:tcPr>
            <w:tcW w:w="2547" w:type="dxa"/>
          </w:tcPr>
          <w:p w14:paraId="629B3844" w14:textId="7F9D87FB" w:rsidR="00E24B1A" w:rsidRPr="00207EFD" w:rsidRDefault="00E24B1A" w:rsidP="00EC0337">
            <w:pPr>
              <w:rPr>
                <w:rFonts w:ascii="Georgia" w:hAnsi="Georgia"/>
              </w:rPr>
            </w:pPr>
            <w:r w:rsidRPr="00207EFD">
              <w:rPr>
                <w:rFonts w:ascii="Georgia" w:hAnsi="Georgia"/>
              </w:rPr>
              <w:lastRenderedPageBreak/>
              <w:t xml:space="preserve">How does the local community benefit from </w:t>
            </w:r>
            <w:r w:rsidRPr="00115F4E">
              <w:rPr>
                <w:rFonts w:ascii="Georgia" w:hAnsi="Georgia"/>
              </w:rPr>
              <w:t>the</w:t>
            </w:r>
            <w:r w:rsidR="00852041" w:rsidRPr="00115F4E">
              <w:rPr>
                <w:rFonts w:ascii="Georgia" w:hAnsi="Georgia"/>
              </w:rPr>
              <w:t xml:space="preserve"> </w:t>
            </w:r>
            <w:r w:rsidR="00115F4E">
              <w:rPr>
                <w:rFonts w:ascii="Georgia" w:hAnsi="Georgia"/>
              </w:rPr>
              <w:t>activities</w:t>
            </w:r>
            <w:r w:rsidR="00852041" w:rsidRPr="00115F4E">
              <w:rPr>
                <w:rFonts w:ascii="Georgia" w:hAnsi="Georgia"/>
              </w:rPr>
              <w:t xml:space="preserve"> of this </w:t>
            </w:r>
            <w:r w:rsidRPr="00207EFD">
              <w:rPr>
                <w:rFonts w:ascii="Georgia" w:hAnsi="Georgia"/>
              </w:rPr>
              <w:t xml:space="preserve">organisation? </w:t>
            </w:r>
          </w:p>
        </w:tc>
        <w:tc>
          <w:tcPr>
            <w:tcW w:w="7796" w:type="dxa"/>
          </w:tcPr>
          <w:p w14:paraId="4225E367" w14:textId="1CB9EBAA" w:rsidR="00E24B1A" w:rsidRPr="00207EFD" w:rsidRDefault="7243D553" w:rsidP="2B6BC3C4">
            <w:pPr>
              <w:rPr>
                <w:rFonts w:ascii="Georgia" w:hAnsi="Georgia"/>
              </w:rPr>
            </w:pPr>
            <w:r w:rsidRPr="2B6BC3C4">
              <w:rPr>
                <w:rFonts w:ascii="Georgia" w:hAnsi="Georgia"/>
              </w:rPr>
              <w:t xml:space="preserve">Our advice brings economic benefits to the people we help – around half the advice relates to money issues and, by helping people maximize their income and reduce their debts, we are increasing the money in their pockets which they can then spend in the local economy. </w:t>
            </w:r>
          </w:p>
          <w:p w14:paraId="469879E2" w14:textId="73387B16" w:rsidR="00E24B1A" w:rsidRPr="00207EFD" w:rsidRDefault="7243D553" w:rsidP="00EC0337">
            <w:pPr>
              <w:rPr>
                <w:rFonts w:ascii="Georgia" w:hAnsi="Georgia"/>
              </w:rPr>
            </w:pPr>
            <w:r w:rsidRPr="2B6BC3C4">
              <w:rPr>
                <w:rFonts w:ascii="Georgia" w:hAnsi="Georgia"/>
              </w:rPr>
              <w:t xml:space="preserve"> </w:t>
            </w:r>
          </w:p>
          <w:p w14:paraId="77CA63D0" w14:textId="45F7983F" w:rsidR="00E24B1A" w:rsidRPr="00207EFD" w:rsidRDefault="00E24B1A" w:rsidP="00EC0337">
            <w:pPr>
              <w:rPr>
                <w:rFonts w:ascii="Georgia" w:hAnsi="Georgia"/>
              </w:rPr>
            </w:pPr>
          </w:p>
        </w:tc>
      </w:tr>
    </w:tbl>
    <w:p w14:paraId="6A1C598B" w14:textId="28263733" w:rsidR="00E24B1A" w:rsidRPr="00207EFD" w:rsidRDefault="00EC0337" w:rsidP="00EC0337">
      <w:pPr>
        <w:rPr>
          <w:rFonts w:ascii="Georgia" w:hAnsi="Georgia"/>
        </w:rPr>
      </w:pPr>
      <w:r w:rsidRPr="00207EFD">
        <w:rPr>
          <w:rFonts w:ascii="Georgia" w:hAnsi="Georgia"/>
        </w:rPr>
        <w:t xml:space="preserve"> </w:t>
      </w:r>
    </w:p>
    <w:tbl>
      <w:tblPr>
        <w:tblStyle w:val="TableGrid"/>
        <w:tblW w:w="0" w:type="auto"/>
        <w:tblLook w:val="04A0" w:firstRow="1" w:lastRow="0" w:firstColumn="1" w:lastColumn="0" w:noHBand="0" w:noVBand="1"/>
      </w:tblPr>
      <w:tblGrid>
        <w:gridCol w:w="2547"/>
        <w:gridCol w:w="7909"/>
      </w:tblGrid>
      <w:tr w:rsidR="00E24B1A" w:rsidRPr="00207EFD" w14:paraId="283DFE79" w14:textId="77777777" w:rsidTr="2B6BC3C4">
        <w:tc>
          <w:tcPr>
            <w:tcW w:w="2547" w:type="dxa"/>
          </w:tcPr>
          <w:p w14:paraId="30EFFD9A" w14:textId="1ADE324C" w:rsidR="00E24B1A" w:rsidRPr="00207EFD" w:rsidRDefault="00E24B1A" w:rsidP="00EC0337">
            <w:pPr>
              <w:rPr>
                <w:rFonts w:ascii="Georgia" w:hAnsi="Georgia"/>
              </w:rPr>
            </w:pPr>
            <w:r w:rsidRPr="00207EFD">
              <w:rPr>
                <w:rFonts w:ascii="Georgia" w:hAnsi="Georgia"/>
              </w:rPr>
              <w:t>What is the grant for and who will benefit?</w:t>
            </w:r>
          </w:p>
        </w:tc>
        <w:tc>
          <w:tcPr>
            <w:tcW w:w="7909" w:type="dxa"/>
          </w:tcPr>
          <w:p w14:paraId="29B315D3" w14:textId="3CC2E040" w:rsidR="00E24B1A" w:rsidRPr="00207EFD" w:rsidRDefault="68FD8031" w:rsidP="2B6BC3C4">
            <w:pPr>
              <w:rPr>
                <w:rFonts w:ascii="Georgia" w:hAnsi="Georgia"/>
              </w:rPr>
            </w:pPr>
            <w:r w:rsidRPr="2B6BC3C4">
              <w:rPr>
                <w:rFonts w:ascii="Georgia" w:hAnsi="Georgia"/>
              </w:rPr>
              <w:t xml:space="preserve">Any funding received will contribute to the cost of our core advice service which is available across the Cotswold District. </w:t>
            </w:r>
          </w:p>
          <w:p w14:paraId="339B511D" w14:textId="73E3E7B4" w:rsidR="00E24B1A" w:rsidRPr="00207EFD" w:rsidRDefault="68FD8031" w:rsidP="2B6BC3C4">
            <w:r w:rsidRPr="2B6BC3C4">
              <w:rPr>
                <w:rFonts w:ascii="Georgia" w:hAnsi="Georgia"/>
              </w:rPr>
              <w:t xml:space="preserve">This service is provided by a team of highly trained and experienced volunteer advisers who are supported by a small core team of paid staff.  </w:t>
            </w:r>
          </w:p>
          <w:p w14:paraId="46223E93" w14:textId="78E9F311" w:rsidR="00E24B1A" w:rsidRDefault="68FD8031" w:rsidP="2B6BC3C4">
            <w:pPr>
              <w:rPr>
                <w:rFonts w:ascii="Georgia" w:hAnsi="Georgia"/>
              </w:rPr>
            </w:pPr>
            <w:r w:rsidRPr="2B6BC3C4">
              <w:rPr>
                <w:rFonts w:ascii="Georgia" w:hAnsi="Georgia"/>
              </w:rPr>
              <w:t>Our core costs include volunteer expenses which are now increasing as more volunteers work in the office instead of remotely, the cost of supervision of the volunteer advisers and volunteer administration team, the training of new staff and volunteers, the cost of paid generalist advice staff (not foodbank, debt or benefits caseworkers) and the cost of running our Cirencester office.</w:t>
            </w:r>
          </w:p>
          <w:p w14:paraId="179F3DB5" w14:textId="028CB016" w:rsidR="00DE24AB" w:rsidRDefault="00DE24AB" w:rsidP="2B6BC3C4">
            <w:pPr>
              <w:rPr>
                <w:rFonts w:ascii="Georgia" w:hAnsi="Georgia"/>
              </w:rPr>
            </w:pPr>
            <w:r w:rsidRPr="00DE24AB">
              <w:rPr>
                <w:rFonts w:ascii="Georgia" w:hAnsi="Georgia"/>
              </w:rPr>
              <w:t>During 2025, we advised 37 Fairford parish residents</w:t>
            </w:r>
            <w:r>
              <w:rPr>
                <w:rFonts w:ascii="Georgia" w:hAnsi="Georgia"/>
              </w:rPr>
              <w:t xml:space="preserve"> across a wide range of issues. The top issues were as follow:</w:t>
            </w:r>
          </w:p>
          <w:p w14:paraId="7D7AF859" w14:textId="013CD9CE" w:rsidR="00DE24AB" w:rsidRDefault="00DE24AB" w:rsidP="00DE24AB">
            <w:pPr>
              <w:pStyle w:val="ListParagraph"/>
              <w:numPr>
                <w:ilvl w:val="0"/>
                <w:numId w:val="2"/>
              </w:numPr>
              <w:rPr>
                <w:rFonts w:ascii="Georgia" w:hAnsi="Georgia"/>
              </w:rPr>
            </w:pPr>
            <w:r w:rsidRPr="00DE24AB">
              <w:rPr>
                <w:rFonts w:ascii="Georgia" w:hAnsi="Georgia"/>
              </w:rPr>
              <w:t>Benefits</w:t>
            </w:r>
            <w:r w:rsidR="00222B20">
              <w:rPr>
                <w:rFonts w:ascii="Georgia" w:hAnsi="Georgia"/>
              </w:rPr>
              <w:t xml:space="preserve"> – the top issues </w:t>
            </w:r>
            <w:r w:rsidR="003774AE">
              <w:rPr>
                <w:rFonts w:ascii="Georgia" w:hAnsi="Georgia"/>
              </w:rPr>
              <w:t>we</w:t>
            </w:r>
            <w:r w:rsidR="00222B20">
              <w:rPr>
                <w:rFonts w:ascii="Georgia" w:hAnsi="Georgia"/>
              </w:rPr>
              <w:t xml:space="preserve">re personal independence payment (PIP) and </w:t>
            </w:r>
            <w:r w:rsidR="003774AE">
              <w:rPr>
                <w:rFonts w:ascii="Georgia" w:hAnsi="Georgia"/>
              </w:rPr>
              <w:t>Localised Social Welfare</w:t>
            </w:r>
          </w:p>
          <w:p w14:paraId="54AE5924" w14:textId="7213D0A5" w:rsidR="00DE24AB" w:rsidRDefault="00BA454D" w:rsidP="00DE24AB">
            <w:pPr>
              <w:pStyle w:val="ListParagraph"/>
              <w:numPr>
                <w:ilvl w:val="0"/>
                <w:numId w:val="2"/>
              </w:numPr>
              <w:rPr>
                <w:rFonts w:ascii="Georgia" w:hAnsi="Georgia"/>
              </w:rPr>
            </w:pPr>
            <w:r>
              <w:rPr>
                <w:rFonts w:ascii="Georgia" w:hAnsi="Georgia"/>
              </w:rPr>
              <w:t>Debt</w:t>
            </w:r>
            <w:r w:rsidR="003774AE">
              <w:rPr>
                <w:rFonts w:ascii="Georgia" w:hAnsi="Georgia"/>
              </w:rPr>
              <w:t xml:space="preserve"> -the top debt issues were fuel debts and council tax arrears (both priority debts).</w:t>
            </w:r>
          </w:p>
          <w:p w14:paraId="36A495B7" w14:textId="5B75D867" w:rsidR="00BA454D" w:rsidRDefault="00BA454D" w:rsidP="00DE24AB">
            <w:pPr>
              <w:pStyle w:val="ListParagraph"/>
              <w:numPr>
                <w:ilvl w:val="0"/>
                <w:numId w:val="2"/>
              </w:numPr>
              <w:rPr>
                <w:rFonts w:ascii="Georgia" w:hAnsi="Georgia"/>
              </w:rPr>
            </w:pPr>
            <w:r>
              <w:rPr>
                <w:rFonts w:ascii="Georgia" w:hAnsi="Georgia"/>
              </w:rPr>
              <w:t>Charitable support and foodbanks</w:t>
            </w:r>
          </w:p>
          <w:p w14:paraId="2045C63C" w14:textId="5A372B86" w:rsidR="00BA454D" w:rsidRDefault="00BA454D" w:rsidP="00DE24AB">
            <w:pPr>
              <w:pStyle w:val="ListParagraph"/>
              <w:numPr>
                <w:ilvl w:val="0"/>
                <w:numId w:val="2"/>
              </w:numPr>
              <w:rPr>
                <w:rFonts w:ascii="Georgia" w:hAnsi="Georgia"/>
              </w:rPr>
            </w:pPr>
            <w:r>
              <w:rPr>
                <w:rFonts w:ascii="Georgia" w:hAnsi="Georgia"/>
              </w:rPr>
              <w:t>Housing</w:t>
            </w:r>
          </w:p>
          <w:p w14:paraId="7EC8957E" w14:textId="0D586E1F" w:rsidR="00BA454D" w:rsidRPr="00DE24AB" w:rsidRDefault="00BA454D" w:rsidP="00DE24AB">
            <w:pPr>
              <w:pStyle w:val="ListParagraph"/>
              <w:numPr>
                <w:ilvl w:val="0"/>
                <w:numId w:val="2"/>
              </w:numPr>
              <w:rPr>
                <w:rFonts w:ascii="Georgia" w:hAnsi="Georgia"/>
              </w:rPr>
            </w:pPr>
            <w:r>
              <w:rPr>
                <w:rFonts w:ascii="Georgia" w:hAnsi="Georgia"/>
              </w:rPr>
              <w:t>Utilities and Communications (includes Energy)</w:t>
            </w:r>
          </w:p>
          <w:p w14:paraId="038BCBD8" w14:textId="77777777" w:rsidR="00DE24AB" w:rsidRDefault="00DE24AB" w:rsidP="2B6BC3C4">
            <w:pPr>
              <w:rPr>
                <w:rFonts w:ascii="Georgia" w:hAnsi="Georgia"/>
              </w:rPr>
            </w:pPr>
          </w:p>
          <w:p w14:paraId="1C6474D9" w14:textId="6A9E10F0" w:rsidR="00DE24AB" w:rsidRDefault="00385468" w:rsidP="2B6BC3C4">
            <w:pPr>
              <w:rPr>
                <w:rFonts w:ascii="Georgia" w:hAnsi="Georgia"/>
              </w:rPr>
            </w:pPr>
            <w:r>
              <w:rPr>
                <w:rFonts w:ascii="Georgia" w:hAnsi="Georgia"/>
              </w:rPr>
              <w:t>We achieved an income gain of £34,251 for our Fairford clients, reimbursements of £</w:t>
            </w:r>
            <w:r w:rsidR="004F68C8">
              <w:rPr>
                <w:rFonts w:ascii="Georgia" w:hAnsi="Georgia"/>
              </w:rPr>
              <w:t xml:space="preserve">2,590 and other financial benefits of </w:t>
            </w:r>
            <w:r w:rsidR="009966C9">
              <w:rPr>
                <w:rFonts w:ascii="Georgia" w:hAnsi="Georgia"/>
              </w:rPr>
              <w:t>£</w:t>
            </w:r>
            <w:r w:rsidR="00722500">
              <w:rPr>
                <w:rFonts w:ascii="Georgia" w:hAnsi="Georgia"/>
              </w:rPr>
              <w:t>27,459 (mainly through rehousing, getting debts under control and avoiding or suspending enforcement action).</w:t>
            </w:r>
          </w:p>
          <w:p w14:paraId="352A6867" w14:textId="77777777" w:rsidR="00DE24AB" w:rsidRDefault="00DE24AB" w:rsidP="2B6BC3C4">
            <w:pPr>
              <w:rPr>
                <w:rFonts w:ascii="Georgia" w:hAnsi="Georgia"/>
              </w:rPr>
            </w:pPr>
          </w:p>
          <w:p w14:paraId="26641004" w14:textId="77777777" w:rsidR="004F68C8" w:rsidRDefault="004F68C8" w:rsidP="2B6BC3C4">
            <w:pPr>
              <w:rPr>
                <w:rFonts w:ascii="Georgia" w:hAnsi="Georgia"/>
              </w:rPr>
            </w:pPr>
          </w:p>
          <w:p w14:paraId="7B07AAF2" w14:textId="0F6EF56D" w:rsidR="00976E4B" w:rsidRDefault="00976E4B" w:rsidP="2B6BC3C4">
            <w:pPr>
              <w:rPr>
                <w:rFonts w:ascii="Georgia" w:hAnsi="Georgia"/>
              </w:rPr>
            </w:pPr>
            <w:r w:rsidRPr="00976E4B">
              <w:rPr>
                <w:rFonts w:ascii="Georgia" w:hAnsi="Georgia"/>
              </w:rPr>
              <w:t xml:space="preserve">A significant number of our clients identify as disabled or having a </w:t>
            </w:r>
            <w:proofErr w:type="gramStart"/>
            <w:r w:rsidRPr="00976E4B">
              <w:rPr>
                <w:rFonts w:ascii="Georgia" w:hAnsi="Georgia"/>
              </w:rPr>
              <w:t>long term</w:t>
            </w:r>
            <w:proofErr w:type="gramEnd"/>
            <w:r w:rsidRPr="00976E4B">
              <w:rPr>
                <w:rFonts w:ascii="Georgia" w:hAnsi="Georgia"/>
              </w:rPr>
              <w:t xml:space="preserve"> health condition. In 202</w:t>
            </w:r>
            <w:r>
              <w:rPr>
                <w:rFonts w:ascii="Georgia" w:hAnsi="Georgia"/>
              </w:rPr>
              <w:t>5</w:t>
            </w:r>
            <w:r w:rsidRPr="00976E4B">
              <w:rPr>
                <w:rFonts w:ascii="Georgia" w:hAnsi="Georgia"/>
              </w:rPr>
              <w:t xml:space="preserve"> </w:t>
            </w:r>
            <w:r w:rsidR="00997F86">
              <w:rPr>
                <w:rFonts w:ascii="Georgia" w:hAnsi="Georgia"/>
              </w:rPr>
              <w:t>38</w:t>
            </w:r>
            <w:r w:rsidRPr="00976E4B">
              <w:rPr>
                <w:rFonts w:ascii="Georgia" w:hAnsi="Georgia"/>
              </w:rPr>
              <w:t xml:space="preserve">% of our </w:t>
            </w:r>
            <w:r w:rsidR="00997F86">
              <w:rPr>
                <w:rFonts w:ascii="Georgia" w:hAnsi="Georgia"/>
              </w:rPr>
              <w:t>Fairford</w:t>
            </w:r>
            <w:r w:rsidRPr="00976E4B">
              <w:rPr>
                <w:rFonts w:ascii="Georgia" w:hAnsi="Georgia"/>
              </w:rPr>
              <w:t xml:space="preserve"> clients described themselves as disabled or having a </w:t>
            </w:r>
            <w:proofErr w:type="gramStart"/>
            <w:r w:rsidRPr="00976E4B">
              <w:rPr>
                <w:rFonts w:ascii="Georgia" w:hAnsi="Georgia"/>
              </w:rPr>
              <w:t>long term</w:t>
            </w:r>
            <w:proofErr w:type="gramEnd"/>
            <w:r w:rsidRPr="00976E4B">
              <w:rPr>
                <w:rFonts w:ascii="Georgia" w:hAnsi="Georgia"/>
              </w:rPr>
              <w:t xml:space="preserve"> health condition. Many of these clients have mental health issues and are facing a long wait for NHS help. We know that our advice has health and wellbeing benefits – clients tell us that they feel less stressed, depressed or anxious after receiving advice, as well as sometimes reporting improvements in their physical health (for example if they have been assisted with energy issues, including grants, and can now afford to heat their home).</w:t>
            </w:r>
          </w:p>
          <w:p w14:paraId="62F765AE" w14:textId="77777777" w:rsidR="00976E4B" w:rsidRDefault="00976E4B" w:rsidP="2B6BC3C4">
            <w:pPr>
              <w:rPr>
                <w:rFonts w:ascii="Georgia" w:hAnsi="Georgia"/>
              </w:rPr>
            </w:pPr>
          </w:p>
          <w:p w14:paraId="4C091D54" w14:textId="77777777" w:rsidR="00997F86" w:rsidRDefault="00976E4B" w:rsidP="2B6BC3C4">
            <w:pPr>
              <w:rPr>
                <w:rFonts w:ascii="Georgia" w:hAnsi="Georgia"/>
              </w:rPr>
            </w:pPr>
            <w:r w:rsidRPr="00976E4B">
              <w:rPr>
                <w:rFonts w:ascii="Georgia" w:hAnsi="Georgia"/>
              </w:rPr>
              <w:t xml:space="preserve">Our 2024-25 client feedback data showed that 86% of our clients said they felt less stressed and anxious </w:t>
            </w:r>
            <w:proofErr w:type="gramStart"/>
            <w:r w:rsidRPr="00976E4B">
              <w:rPr>
                <w:rFonts w:ascii="Georgia" w:hAnsi="Georgia"/>
              </w:rPr>
              <w:t>as a result of</w:t>
            </w:r>
            <w:proofErr w:type="gramEnd"/>
            <w:r w:rsidRPr="00976E4B">
              <w:rPr>
                <w:rFonts w:ascii="Georgia" w:hAnsi="Georgia"/>
              </w:rPr>
              <w:t xml:space="preserve"> the help they received from us and 64% felt their physical health had improved. We are also aware that when we help working people to resolve the issues that they face, they will then take less time </w:t>
            </w:r>
            <w:r w:rsidRPr="00976E4B">
              <w:rPr>
                <w:rFonts w:ascii="Georgia" w:hAnsi="Georgia"/>
              </w:rPr>
              <w:lastRenderedPageBreak/>
              <w:t xml:space="preserve">off work with stress, or trying to sort out domestic issues, and this also helps the running of the local economy. </w:t>
            </w:r>
          </w:p>
          <w:p w14:paraId="61597255" w14:textId="622038F0" w:rsidR="004F68C8" w:rsidRPr="00DE24AB" w:rsidRDefault="00976E4B" w:rsidP="2B6BC3C4">
            <w:pPr>
              <w:rPr>
                <w:rFonts w:ascii="Georgia" w:hAnsi="Georgia"/>
              </w:rPr>
            </w:pPr>
            <w:r w:rsidRPr="00976E4B">
              <w:rPr>
                <w:rFonts w:ascii="Georgia" w:hAnsi="Georgia"/>
              </w:rPr>
              <w:t xml:space="preserve">We are also an organisation strengthened by volunteers. Many of our volunteers are retired professionals who bring a wealth of experience to the organisation. In return we provide challenging and stimulating volunteering opportunities which keep people healthier and happier in retirement and enable them to use their professional skills to give something back to their community. We also offer some students and young people the opportunity to volunteer with us in their gap years or holidays which gives them work and life experience. </w:t>
            </w:r>
            <w:r w:rsidR="00222B20">
              <w:rPr>
                <w:rFonts w:ascii="Georgia" w:hAnsi="Georgia"/>
              </w:rPr>
              <w:t xml:space="preserve">We also currently have a T Level Legal Studies student from Cirencester College with us as her </w:t>
            </w:r>
            <w:proofErr w:type="gramStart"/>
            <w:r w:rsidR="00222B20">
              <w:rPr>
                <w:rFonts w:ascii="Georgia" w:hAnsi="Georgia"/>
              </w:rPr>
              <w:t>two year</w:t>
            </w:r>
            <w:proofErr w:type="gramEnd"/>
            <w:r w:rsidR="00222B20">
              <w:rPr>
                <w:rFonts w:ascii="Georgia" w:hAnsi="Georgia"/>
              </w:rPr>
              <w:t xml:space="preserve"> placement. </w:t>
            </w:r>
            <w:r w:rsidRPr="00976E4B">
              <w:rPr>
                <w:rFonts w:ascii="Georgia" w:hAnsi="Georgia"/>
              </w:rPr>
              <w:t>Some of our volunteers also use the experience gained with us to secure paid work.</w:t>
            </w:r>
          </w:p>
          <w:p w14:paraId="01E0CDA6" w14:textId="7814843E" w:rsidR="00E24B1A" w:rsidRPr="00207EFD" w:rsidRDefault="00E24B1A" w:rsidP="00EC0337">
            <w:pPr>
              <w:rPr>
                <w:rFonts w:ascii="Georgia" w:hAnsi="Georgia"/>
              </w:rPr>
            </w:pPr>
          </w:p>
        </w:tc>
      </w:tr>
      <w:tr w:rsidR="00E24B1A" w:rsidRPr="00207EFD" w14:paraId="33AE4D27" w14:textId="77777777" w:rsidTr="2B6BC3C4">
        <w:tc>
          <w:tcPr>
            <w:tcW w:w="2547" w:type="dxa"/>
          </w:tcPr>
          <w:p w14:paraId="26AA7754" w14:textId="39C48D87" w:rsidR="00E24B1A" w:rsidRPr="00207EFD" w:rsidRDefault="00E24B1A" w:rsidP="00EC0337">
            <w:pPr>
              <w:rPr>
                <w:rFonts w:ascii="Georgia" w:hAnsi="Georgia"/>
              </w:rPr>
            </w:pPr>
            <w:r w:rsidRPr="00207EFD">
              <w:rPr>
                <w:rFonts w:ascii="Georgia" w:hAnsi="Georgia"/>
              </w:rPr>
              <w:lastRenderedPageBreak/>
              <w:t>What is the total project cost?</w:t>
            </w:r>
          </w:p>
        </w:tc>
        <w:tc>
          <w:tcPr>
            <w:tcW w:w="7909" w:type="dxa"/>
          </w:tcPr>
          <w:p w14:paraId="74B08A15" w14:textId="76E42A36" w:rsidR="00E24B1A" w:rsidRPr="00207EFD" w:rsidRDefault="00E24B1A" w:rsidP="00EC0337">
            <w:pPr>
              <w:rPr>
                <w:rFonts w:ascii="Georgia" w:hAnsi="Georgia"/>
              </w:rPr>
            </w:pPr>
            <w:r w:rsidRPr="00207EFD">
              <w:rPr>
                <w:rFonts w:ascii="Georgia" w:hAnsi="Georgia"/>
              </w:rPr>
              <w:t>£</w:t>
            </w:r>
            <w:r w:rsidR="00425CEC">
              <w:rPr>
                <w:rFonts w:ascii="Georgia" w:hAnsi="Georgia"/>
              </w:rPr>
              <w:t>15,000</w:t>
            </w:r>
          </w:p>
        </w:tc>
      </w:tr>
      <w:tr w:rsidR="00E24B1A" w:rsidRPr="00207EFD" w14:paraId="3110135C" w14:textId="77777777" w:rsidTr="2B6BC3C4">
        <w:tc>
          <w:tcPr>
            <w:tcW w:w="2547" w:type="dxa"/>
          </w:tcPr>
          <w:p w14:paraId="408AF7D6" w14:textId="22F28469" w:rsidR="00E24B1A" w:rsidRPr="00207EFD" w:rsidRDefault="00E24B1A" w:rsidP="00EC0337">
            <w:pPr>
              <w:rPr>
                <w:rFonts w:ascii="Georgia" w:hAnsi="Georgia"/>
              </w:rPr>
            </w:pPr>
            <w:r w:rsidRPr="00207EFD">
              <w:rPr>
                <w:rFonts w:ascii="Georgia" w:hAnsi="Georgia"/>
              </w:rPr>
              <w:t>Amount of grant requested</w:t>
            </w:r>
          </w:p>
        </w:tc>
        <w:tc>
          <w:tcPr>
            <w:tcW w:w="7909" w:type="dxa"/>
          </w:tcPr>
          <w:p w14:paraId="2E52944D" w14:textId="47FB20C7" w:rsidR="00E24B1A" w:rsidRPr="00207EFD" w:rsidRDefault="00E24B1A" w:rsidP="00EC0337">
            <w:pPr>
              <w:rPr>
                <w:rFonts w:ascii="Georgia" w:hAnsi="Georgia"/>
              </w:rPr>
            </w:pPr>
            <w:r w:rsidRPr="2B6BC3C4">
              <w:rPr>
                <w:rFonts w:ascii="Georgia" w:hAnsi="Georgia"/>
              </w:rPr>
              <w:t>£</w:t>
            </w:r>
            <w:r w:rsidR="007573C5">
              <w:rPr>
                <w:rFonts w:ascii="Georgia" w:hAnsi="Georgia"/>
              </w:rPr>
              <w:t>494</w:t>
            </w:r>
          </w:p>
        </w:tc>
      </w:tr>
      <w:tr w:rsidR="00E24B1A" w:rsidRPr="00207EFD" w14:paraId="5E92C43C" w14:textId="77777777" w:rsidTr="2B6BC3C4">
        <w:tc>
          <w:tcPr>
            <w:tcW w:w="2547" w:type="dxa"/>
          </w:tcPr>
          <w:p w14:paraId="33C88626" w14:textId="0A431569" w:rsidR="00E24B1A" w:rsidRPr="00207EFD" w:rsidRDefault="00E24B1A" w:rsidP="00EC0337">
            <w:pPr>
              <w:rPr>
                <w:rFonts w:ascii="Georgia" w:hAnsi="Georgia"/>
              </w:rPr>
            </w:pPr>
            <w:r w:rsidRPr="00207EFD">
              <w:rPr>
                <w:rFonts w:ascii="Georgia" w:hAnsi="Georgia"/>
              </w:rPr>
              <w:t xml:space="preserve">Have you applied to any other body for funding for this project? Please give details. </w:t>
            </w:r>
          </w:p>
        </w:tc>
        <w:tc>
          <w:tcPr>
            <w:tcW w:w="7909" w:type="dxa"/>
          </w:tcPr>
          <w:p w14:paraId="7D0CE627" w14:textId="243FAF0F" w:rsidR="00E24B1A" w:rsidRPr="00207EFD" w:rsidRDefault="007573C5" w:rsidP="00EC0337">
            <w:pPr>
              <w:rPr>
                <w:rFonts w:ascii="Georgia" w:hAnsi="Georgia"/>
              </w:rPr>
            </w:pPr>
            <w:r>
              <w:rPr>
                <w:rFonts w:ascii="Georgia" w:hAnsi="Georgia"/>
              </w:rPr>
              <w:t xml:space="preserve">We are applying to all parish and town councils as per the </w:t>
            </w:r>
            <w:r w:rsidR="00827D16">
              <w:rPr>
                <w:rFonts w:ascii="Georgia" w:hAnsi="Georgia"/>
              </w:rPr>
              <w:t>section below.</w:t>
            </w:r>
          </w:p>
          <w:p w14:paraId="2ECF378C" w14:textId="44B8B537" w:rsidR="00E24B1A" w:rsidRPr="00207EFD" w:rsidRDefault="00E24B1A" w:rsidP="00EC0337">
            <w:pPr>
              <w:rPr>
                <w:rFonts w:ascii="Georgia" w:hAnsi="Georgia"/>
              </w:rPr>
            </w:pPr>
          </w:p>
        </w:tc>
      </w:tr>
    </w:tbl>
    <w:p w14:paraId="08272018" w14:textId="72E66AF0" w:rsidR="00E24B1A" w:rsidRPr="00207EFD" w:rsidRDefault="00E24B1A" w:rsidP="00EC0337">
      <w:pPr>
        <w:rPr>
          <w:rFonts w:ascii="Georgia" w:hAnsi="Georgia"/>
        </w:rPr>
      </w:pPr>
    </w:p>
    <w:tbl>
      <w:tblPr>
        <w:tblStyle w:val="TableGrid"/>
        <w:tblW w:w="0" w:type="auto"/>
        <w:tblLook w:val="04A0" w:firstRow="1" w:lastRow="0" w:firstColumn="1" w:lastColumn="0" w:noHBand="0" w:noVBand="1"/>
      </w:tblPr>
      <w:tblGrid>
        <w:gridCol w:w="2547"/>
        <w:gridCol w:w="7909"/>
      </w:tblGrid>
      <w:tr w:rsidR="00E036D4" w:rsidRPr="00207EFD" w14:paraId="05D90E1E" w14:textId="77777777" w:rsidTr="2B6BC3C4">
        <w:tc>
          <w:tcPr>
            <w:tcW w:w="2547" w:type="dxa"/>
          </w:tcPr>
          <w:p w14:paraId="115A0B28" w14:textId="7A174C4A" w:rsidR="00E036D4" w:rsidRPr="00207EFD" w:rsidRDefault="00E036D4" w:rsidP="00EC0337">
            <w:pPr>
              <w:rPr>
                <w:rFonts w:ascii="Georgia" w:hAnsi="Georgia"/>
              </w:rPr>
            </w:pPr>
            <w:r w:rsidRPr="00207EFD">
              <w:rPr>
                <w:rFonts w:ascii="Georgia" w:hAnsi="Georgia"/>
              </w:rPr>
              <w:t xml:space="preserve">Do you receive funding from other sources, and if so, who? Give details of subscriptions, fundraising etc.  </w:t>
            </w:r>
          </w:p>
        </w:tc>
        <w:tc>
          <w:tcPr>
            <w:tcW w:w="7909" w:type="dxa"/>
          </w:tcPr>
          <w:p w14:paraId="60136EB7" w14:textId="2F65AAE8" w:rsidR="00E036D4" w:rsidRPr="00207EFD" w:rsidRDefault="50A977D2" w:rsidP="2B6BC3C4">
            <w:pPr>
              <w:rPr>
                <w:rFonts w:ascii="Georgia" w:hAnsi="Georgia"/>
              </w:rPr>
            </w:pPr>
            <w:r w:rsidRPr="2B6BC3C4">
              <w:rPr>
                <w:rFonts w:ascii="Georgia" w:hAnsi="Georgia"/>
              </w:rPr>
              <w:t xml:space="preserve">We are grateful to receive a core grant from Cotswold District Council and a small grant from Gloucestershire County Council but this covers less than 50% of our full core costs so we have budgeted to raise £15,000 during </w:t>
            </w:r>
            <w:r w:rsidR="00827D16">
              <w:rPr>
                <w:rFonts w:ascii="Georgia" w:hAnsi="Georgia"/>
              </w:rPr>
              <w:t xml:space="preserve">the year </w:t>
            </w:r>
            <w:r w:rsidRPr="2B6BC3C4">
              <w:rPr>
                <w:rFonts w:ascii="Georgia" w:hAnsi="Georgia"/>
              </w:rPr>
              <w:t xml:space="preserve">from town and parish councils to contribute to our core costs.  </w:t>
            </w:r>
          </w:p>
          <w:p w14:paraId="736A8AAB" w14:textId="600BC71D" w:rsidR="00E036D4" w:rsidRPr="00207EFD" w:rsidRDefault="50A977D2" w:rsidP="2B6BC3C4">
            <w:r w:rsidRPr="2B6BC3C4">
              <w:rPr>
                <w:rFonts w:ascii="Georgia" w:hAnsi="Georgia"/>
              </w:rPr>
              <w:t xml:space="preserve">We are asking each town and parish council to contribute proportionately to the number of enquiries from each area in </w:t>
            </w:r>
            <w:r w:rsidR="00827D16">
              <w:rPr>
                <w:rFonts w:ascii="Georgia" w:hAnsi="Georgia"/>
              </w:rPr>
              <w:t>2025</w:t>
            </w:r>
            <w:r w:rsidRPr="2B6BC3C4">
              <w:rPr>
                <w:rFonts w:ascii="Georgia" w:hAnsi="Georgia"/>
              </w:rPr>
              <w:t>.</w:t>
            </w:r>
          </w:p>
          <w:p w14:paraId="466AAF6F" w14:textId="0F275813" w:rsidR="00E036D4" w:rsidRPr="00207EFD" w:rsidRDefault="00E036D4" w:rsidP="00EC0337">
            <w:pPr>
              <w:rPr>
                <w:rFonts w:ascii="Georgia" w:hAnsi="Georgia"/>
              </w:rPr>
            </w:pPr>
          </w:p>
        </w:tc>
      </w:tr>
      <w:tr w:rsidR="00E24B1A" w:rsidRPr="00207EFD" w14:paraId="4F793DAF" w14:textId="77777777" w:rsidTr="2B6BC3C4">
        <w:tc>
          <w:tcPr>
            <w:tcW w:w="2547" w:type="dxa"/>
          </w:tcPr>
          <w:p w14:paraId="0B31C44D" w14:textId="773DD4F7" w:rsidR="00E24B1A" w:rsidRPr="00207EFD" w:rsidRDefault="00E036D4" w:rsidP="00EC0337">
            <w:pPr>
              <w:rPr>
                <w:rFonts w:ascii="Georgia" w:hAnsi="Georgia"/>
              </w:rPr>
            </w:pPr>
            <w:r w:rsidRPr="00207EFD">
              <w:rPr>
                <w:rFonts w:ascii="Georgia" w:hAnsi="Georgia"/>
              </w:rPr>
              <w:t>What age group do you cater for?</w:t>
            </w:r>
          </w:p>
        </w:tc>
        <w:tc>
          <w:tcPr>
            <w:tcW w:w="7909" w:type="dxa"/>
          </w:tcPr>
          <w:p w14:paraId="0F446F94" w14:textId="10235C30" w:rsidR="00E24B1A" w:rsidRPr="00207EFD" w:rsidRDefault="00827D16" w:rsidP="00EC0337">
            <w:pPr>
              <w:rPr>
                <w:rFonts w:ascii="Georgia" w:hAnsi="Georgia"/>
              </w:rPr>
            </w:pPr>
            <w:r>
              <w:rPr>
                <w:rFonts w:ascii="Georgia" w:hAnsi="Georgia"/>
              </w:rPr>
              <w:t>All ages. During 2025, we advised clients from Fairford parish across all age brackets from 20-24 to 85-89</w:t>
            </w:r>
          </w:p>
        </w:tc>
      </w:tr>
      <w:tr w:rsidR="00E036D4" w:rsidRPr="00207EFD" w14:paraId="2B052A70" w14:textId="77777777" w:rsidTr="2B6BC3C4">
        <w:tc>
          <w:tcPr>
            <w:tcW w:w="2547" w:type="dxa"/>
          </w:tcPr>
          <w:p w14:paraId="79402FE6" w14:textId="13F4849B" w:rsidR="00E036D4" w:rsidRPr="00207EFD" w:rsidRDefault="00E036D4" w:rsidP="00EC0337">
            <w:pPr>
              <w:rPr>
                <w:rFonts w:ascii="Georgia" w:hAnsi="Georgia"/>
              </w:rPr>
            </w:pPr>
            <w:r w:rsidRPr="00207EFD">
              <w:rPr>
                <w:rFonts w:ascii="Georgia" w:hAnsi="Georgia"/>
              </w:rPr>
              <w:t xml:space="preserve">If you have previously received a grant from </w:t>
            </w:r>
            <w:r w:rsidR="008F2FBF" w:rsidRPr="00207EFD">
              <w:rPr>
                <w:rFonts w:ascii="Georgia" w:hAnsi="Georgia"/>
              </w:rPr>
              <w:t>Fairford Town Council</w:t>
            </w:r>
            <w:r w:rsidRPr="00207EFD">
              <w:rPr>
                <w:rFonts w:ascii="Georgia" w:hAnsi="Georgia"/>
              </w:rPr>
              <w:t xml:space="preserve"> please give details. </w:t>
            </w:r>
          </w:p>
        </w:tc>
        <w:tc>
          <w:tcPr>
            <w:tcW w:w="7909" w:type="dxa"/>
          </w:tcPr>
          <w:p w14:paraId="5888DFEB" w14:textId="19664A8A" w:rsidR="00E036D4" w:rsidRPr="00207EFD" w:rsidRDefault="00DE24AB" w:rsidP="00EC0337">
            <w:pPr>
              <w:rPr>
                <w:rFonts w:ascii="Georgia" w:hAnsi="Georgia"/>
              </w:rPr>
            </w:pPr>
            <w:r>
              <w:rPr>
                <w:rFonts w:ascii="Georgia" w:hAnsi="Georgia"/>
              </w:rPr>
              <w:t>Not in recent years</w:t>
            </w:r>
          </w:p>
          <w:p w14:paraId="2E7A75C7" w14:textId="16766EE4" w:rsidR="00E036D4" w:rsidRPr="00207EFD" w:rsidRDefault="00E036D4" w:rsidP="00EC0337">
            <w:pPr>
              <w:rPr>
                <w:rFonts w:ascii="Georgia" w:hAnsi="Georgia"/>
              </w:rPr>
            </w:pPr>
          </w:p>
        </w:tc>
      </w:tr>
      <w:tr w:rsidR="00E036D4" w:rsidRPr="00207EFD" w14:paraId="18376CBB" w14:textId="77777777" w:rsidTr="2B6BC3C4">
        <w:tc>
          <w:tcPr>
            <w:tcW w:w="2547" w:type="dxa"/>
            <w:vMerge w:val="restart"/>
          </w:tcPr>
          <w:p w14:paraId="5D4797AC" w14:textId="77777777" w:rsidR="00E036D4" w:rsidRPr="00207EFD" w:rsidRDefault="00E036D4" w:rsidP="00EC0337">
            <w:pPr>
              <w:rPr>
                <w:rFonts w:ascii="Georgia" w:hAnsi="Georgia"/>
              </w:rPr>
            </w:pPr>
            <w:r w:rsidRPr="00207EFD">
              <w:rPr>
                <w:rFonts w:ascii="Georgia" w:hAnsi="Georgia"/>
              </w:rPr>
              <w:t xml:space="preserve">Bank account details: </w:t>
            </w:r>
          </w:p>
          <w:p w14:paraId="6E2E3CC1" w14:textId="2CA02112" w:rsidR="00E036D4" w:rsidRPr="00207EFD" w:rsidRDefault="00E036D4" w:rsidP="00EC0337">
            <w:pPr>
              <w:rPr>
                <w:rFonts w:ascii="Georgia" w:hAnsi="Georgia"/>
              </w:rPr>
            </w:pPr>
            <w:r w:rsidRPr="00207EFD">
              <w:rPr>
                <w:rFonts w:ascii="Georgia" w:hAnsi="Georgia"/>
              </w:rPr>
              <w:t>(for if application is successful)</w:t>
            </w:r>
          </w:p>
        </w:tc>
        <w:tc>
          <w:tcPr>
            <w:tcW w:w="7909" w:type="dxa"/>
          </w:tcPr>
          <w:p w14:paraId="1BA0CDF4" w14:textId="23C901B6" w:rsidR="00E036D4" w:rsidRPr="00207EFD" w:rsidRDefault="229A782D" w:rsidP="00EC0337">
            <w:pPr>
              <w:rPr>
                <w:rFonts w:ascii="Georgia" w:hAnsi="Georgia"/>
              </w:rPr>
            </w:pPr>
            <w:r w:rsidRPr="2B6BC3C4">
              <w:rPr>
                <w:rFonts w:ascii="Georgia" w:hAnsi="Georgia"/>
              </w:rPr>
              <w:t>Account name:</w:t>
            </w:r>
            <w:r w:rsidR="10105848" w:rsidRPr="2B6BC3C4">
              <w:rPr>
                <w:rFonts w:ascii="Georgia" w:hAnsi="Georgia"/>
              </w:rPr>
              <w:t xml:space="preserve"> </w:t>
            </w:r>
            <w:r w:rsidR="3DD163EF" w:rsidRPr="2B6BC3C4">
              <w:rPr>
                <w:rFonts w:ascii="Georgia" w:hAnsi="Georgia"/>
              </w:rPr>
              <w:t xml:space="preserve"> Citizens Advice Stroud &amp; Cotswold Districts Ltd</w:t>
            </w:r>
          </w:p>
          <w:p w14:paraId="7EDDA608" w14:textId="16216EB5" w:rsidR="00E036D4" w:rsidRPr="00207EFD" w:rsidRDefault="00E036D4" w:rsidP="00EC0337">
            <w:pPr>
              <w:rPr>
                <w:rFonts w:ascii="Georgia" w:hAnsi="Georgia"/>
              </w:rPr>
            </w:pPr>
          </w:p>
        </w:tc>
      </w:tr>
      <w:tr w:rsidR="00E036D4" w:rsidRPr="00207EFD" w14:paraId="16173005" w14:textId="77777777" w:rsidTr="2B6BC3C4">
        <w:tc>
          <w:tcPr>
            <w:tcW w:w="2547" w:type="dxa"/>
            <w:vMerge/>
          </w:tcPr>
          <w:p w14:paraId="4A0C00BD" w14:textId="77777777" w:rsidR="00E036D4" w:rsidRPr="00207EFD" w:rsidRDefault="00E036D4" w:rsidP="00EC0337">
            <w:pPr>
              <w:rPr>
                <w:rFonts w:ascii="Georgia" w:hAnsi="Georgia"/>
              </w:rPr>
            </w:pPr>
          </w:p>
        </w:tc>
        <w:tc>
          <w:tcPr>
            <w:tcW w:w="7909" w:type="dxa"/>
          </w:tcPr>
          <w:p w14:paraId="28FC2A50" w14:textId="184EE55E" w:rsidR="00E036D4" w:rsidRPr="00207EFD" w:rsidRDefault="229A782D" w:rsidP="00EC0337">
            <w:pPr>
              <w:rPr>
                <w:rFonts w:ascii="Georgia" w:hAnsi="Georgia"/>
              </w:rPr>
            </w:pPr>
            <w:r w:rsidRPr="2B6BC3C4">
              <w:rPr>
                <w:rFonts w:ascii="Georgia" w:hAnsi="Georgia"/>
              </w:rPr>
              <w:t>Bank Name:</w:t>
            </w:r>
            <w:r w:rsidR="28CBFCF9" w:rsidRPr="2B6BC3C4">
              <w:rPr>
                <w:rFonts w:ascii="Georgia" w:hAnsi="Georgia"/>
              </w:rPr>
              <w:t xml:space="preserve"> Unity Bank</w:t>
            </w:r>
          </w:p>
          <w:p w14:paraId="4985338B" w14:textId="0309C5F6" w:rsidR="00E036D4" w:rsidRPr="00207EFD" w:rsidRDefault="00E036D4" w:rsidP="00EC0337">
            <w:pPr>
              <w:rPr>
                <w:rFonts w:ascii="Georgia" w:hAnsi="Georgia"/>
              </w:rPr>
            </w:pPr>
          </w:p>
        </w:tc>
      </w:tr>
      <w:tr w:rsidR="00E036D4" w:rsidRPr="00207EFD" w14:paraId="2844389D" w14:textId="77777777" w:rsidTr="2B6BC3C4">
        <w:tc>
          <w:tcPr>
            <w:tcW w:w="2547" w:type="dxa"/>
            <w:vMerge/>
          </w:tcPr>
          <w:p w14:paraId="334C4CF6" w14:textId="77777777" w:rsidR="00E036D4" w:rsidRPr="00207EFD" w:rsidRDefault="00E036D4" w:rsidP="00EC0337">
            <w:pPr>
              <w:rPr>
                <w:rFonts w:ascii="Georgia" w:hAnsi="Georgia"/>
              </w:rPr>
            </w:pPr>
          </w:p>
        </w:tc>
        <w:tc>
          <w:tcPr>
            <w:tcW w:w="7909" w:type="dxa"/>
          </w:tcPr>
          <w:p w14:paraId="4E046C1D" w14:textId="6E55693E" w:rsidR="00E036D4" w:rsidRPr="00207EFD" w:rsidRDefault="229A782D" w:rsidP="2B6BC3C4">
            <w:pPr>
              <w:rPr>
                <w:rFonts w:ascii="Georgia" w:hAnsi="Georgia"/>
              </w:rPr>
            </w:pPr>
            <w:r w:rsidRPr="2B6BC3C4">
              <w:rPr>
                <w:rFonts w:ascii="Georgia" w:hAnsi="Georgia"/>
              </w:rPr>
              <w:t>Sort Code:</w:t>
            </w:r>
            <w:r w:rsidR="0C8C72CB" w:rsidRPr="2B6BC3C4">
              <w:rPr>
                <w:rFonts w:ascii="Georgia" w:hAnsi="Georgia"/>
              </w:rPr>
              <w:t xml:space="preserve"> 608301</w:t>
            </w:r>
          </w:p>
          <w:p w14:paraId="11313829" w14:textId="6CEFFE87" w:rsidR="00E036D4" w:rsidRPr="00207EFD" w:rsidRDefault="00E036D4" w:rsidP="00EC0337">
            <w:pPr>
              <w:rPr>
                <w:rFonts w:ascii="Georgia" w:hAnsi="Georgia"/>
              </w:rPr>
            </w:pPr>
          </w:p>
        </w:tc>
      </w:tr>
      <w:tr w:rsidR="00E036D4" w:rsidRPr="00207EFD" w14:paraId="5C295E23" w14:textId="77777777" w:rsidTr="2B6BC3C4">
        <w:tc>
          <w:tcPr>
            <w:tcW w:w="2547" w:type="dxa"/>
            <w:vMerge/>
          </w:tcPr>
          <w:p w14:paraId="10387D7E" w14:textId="77777777" w:rsidR="00E036D4" w:rsidRPr="00207EFD" w:rsidRDefault="00E036D4" w:rsidP="00EC0337">
            <w:pPr>
              <w:rPr>
                <w:rFonts w:ascii="Georgia" w:hAnsi="Georgia"/>
              </w:rPr>
            </w:pPr>
          </w:p>
        </w:tc>
        <w:tc>
          <w:tcPr>
            <w:tcW w:w="7909" w:type="dxa"/>
          </w:tcPr>
          <w:p w14:paraId="1A3CC50C" w14:textId="31AB546A" w:rsidR="00E036D4" w:rsidRPr="00207EFD" w:rsidRDefault="229A782D" w:rsidP="2B6BC3C4">
            <w:pPr>
              <w:rPr>
                <w:rFonts w:ascii="Georgia" w:hAnsi="Georgia"/>
              </w:rPr>
            </w:pPr>
            <w:r w:rsidRPr="2B6BC3C4">
              <w:rPr>
                <w:rFonts w:ascii="Georgia" w:hAnsi="Georgia"/>
              </w:rPr>
              <w:t>Account Number:</w:t>
            </w:r>
            <w:r w:rsidR="72CC36D6" w:rsidRPr="2B6BC3C4">
              <w:rPr>
                <w:rFonts w:ascii="Georgia" w:hAnsi="Georgia"/>
              </w:rPr>
              <w:t xml:space="preserve"> 20338817</w:t>
            </w:r>
          </w:p>
          <w:p w14:paraId="6233113E" w14:textId="1AB4841B" w:rsidR="00E036D4" w:rsidRPr="00207EFD" w:rsidRDefault="00E036D4" w:rsidP="00EC0337">
            <w:pPr>
              <w:rPr>
                <w:rFonts w:ascii="Georgia" w:hAnsi="Georgia"/>
              </w:rPr>
            </w:pPr>
          </w:p>
        </w:tc>
      </w:tr>
      <w:tr w:rsidR="00E036D4" w:rsidRPr="00207EFD" w14:paraId="26817C6A" w14:textId="77777777" w:rsidTr="2B6BC3C4">
        <w:tc>
          <w:tcPr>
            <w:tcW w:w="2547" w:type="dxa"/>
          </w:tcPr>
          <w:p w14:paraId="043F0416" w14:textId="6AF5A804" w:rsidR="00E036D4" w:rsidRPr="00207EFD" w:rsidRDefault="009745CD" w:rsidP="00EC0337">
            <w:pPr>
              <w:rPr>
                <w:rFonts w:ascii="Georgia" w:hAnsi="Georgia"/>
              </w:rPr>
            </w:pPr>
            <w:r w:rsidRPr="00207EFD">
              <w:rPr>
                <w:rFonts w:ascii="Georgia" w:hAnsi="Georgia"/>
              </w:rPr>
              <w:t xml:space="preserve">Signature and position in Organisation: </w:t>
            </w:r>
          </w:p>
        </w:tc>
        <w:tc>
          <w:tcPr>
            <w:tcW w:w="7909" w:type="dxa"/>
          </w:tcPr>
          <w:p w14:paraId="008C6EC0" w14:textId="2266B832" w:rsidR="00E036D4" w:rsidRPr="00207EFD" w:rsidRDefault="00425CEC" w:rsidP="00EC0337">
            <w:pPr>
              <w:rPr>
                <w:rFonts w:ascii="Georgia" w:hAnsi="Georgia"/>
              </w:rPr>
            </w:pPr>
            <w:r>
              <w:rPr>
                <w:rFonts w:ascii="Georgia" w:hAnsi="Georgia"/>
              </w:rPr>
              <w:t>D. Cooper – Grants Administrator</w:t>
            </w:r>
          </w:p>
        </w:tc>
      </w:tr>
    </w:tbl>
    <w:p w14:paraId="0CA1744C" w14:textId="7F7632D9" w:rsidR="00E24B1A" w:rsidRPr="00207EFD" w:rsidRDefault="00E24B1A" w:rsidP="00EC0337">
      <w:pPr>
        <w:rPr>
          <w:rFonts w:ascii="Georgia" w:hAnsi="Georgia"/>
        </w:rPr>
      </w:pPr>
    </w:p>
    <w:p w14:paraId="7489B121" w14:textId="4981C369" w:rsidR="009745CD" w:rsidRPr="00207EFD" w:rsidRDefault="009745CD" w:rsidP="00EC0337">
      <w:pPr>
        <w:rPr>
          <w:rFonts w:ascii="Georgia" w:hAnsi="Georgia"/>
          <w:b/>
          <w:bCs/>
        </w:rPr>
      </w:pPr>
      <w:r w:rsidRPr="00207EFD">
        <w:rPr>
          <w:rFonts w:ascii="Georgia" w:hAnsi="Georgia"/>
          <w:b/>
          <w:bCs/>
        </w:rPr>
        <w:t>Please attach your latest set of accounts and a copy of your constitution.</w:t>
      </w:r>
    </w:p>
    <w:sectPr w:rsidR="009745CD" w:rsidRPr="00207EFD" w:rsidSect="00E24B1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17963"/>
    <w:multiLevelType w:val="hybridMultilevel"/>
    <w:tmpl w:val="55841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B30630"/>
    <w:multiLevelType w:val="hybridMultilevel"/>
    <w:tmpl w:val="2598ABD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68696077">
    <w:abstractNumId w:val="1"/>
  </w:num>
  <w:num w:numId="2" w16cid:durableId="1326669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337"/>
    <w:rsid w:val="00106564"/>
    <w:rsid w:val="00115F4E"/>
    <w:rsid w:val="001A358E"/>
    <w:rsid w:val="00207EFD"/>
    <w:rsid w:val="00222B20"/>
    <w:rsid w:val="0037675E"/>
    <w:rsid w:val="003774AE"/>
    <w:rsid w:val="00385468"/>
    <w:rsid w:val="00425CEC"/>
    <w:rsid w:val="00440064"/>
    <w:rsid w:val="004A54E7"/>
    <w:rsid w:val="004F68C8"/>
    <w:rsid w:val="00722500"/>
    <w:rsid w:val="00746F5C"/>
    <w:rsid w:val="007573C5"/>
    <w:rsid w:val="00781A03"/>
    <w:rsid w:val="00827D16"/>
    <w:rsid w:val="00852041"/>
    <w:rsid w:val="008E4594"/>
    <w:rsid w:val="008F2FBF"/>
    <w:rsid w:val="009745CD"/>
    <w:rsid w:val="00976E4B"/>
    <w:rsid w:val="009966C9"/>
    <w:rsid w:val="00997F86"/>
    <w:rsid w:val="00BA454D"/>
    <w:rsid w:val="00C34ACE"/>
    <w:rsid w:val="00CF1BAD"/>
    <w:rsid w:val="00DD7639"/>
    <w:rsid w:val="00DE24AB"/>
    <w:rsid w:val="00DF4E1A"/>
    <w:rsid w:val="00DF5DD1"/>
    <w:rsid w:val="00E036D4"/>
    <w:rsid w:val="00E24B1A"/>
    <w:rsid w:val="00EC0337"/>
    <w:rsid w:val="01E47BE5"/>
    <w:rsid w:val="0C8C72CB"/>
    <w:rsid w:val="10105848"/>
    <w:rsid w:val="1372A148"/>
    <w:rsid w:val="20C210BD"/>
    <w:rsid w:val="229A782D"/>
    <w:rsid w:val="25FC7533"/>
    <w:rsid w:val="28CBFCF9"/>
    <w:rsid w:val="2B6BC3C4"/>
    <w:rsid w:val="2FC33045"/>
    <w:rsid w:val="319A2EF9"/>
    <w:rsid w:val="39CA6EAA"/>
    <w:rsid w:val="3DD163EF"/>
    <w:rsid w:val="3E5DCF2E"/>
    <w:rsid w:val="3FFF90F9"/>
    <w:rsid w:val="50A977D2"/>
    <w:rsid w:val="51464DBE"/>
    <w:rsid w:val="5D601D86"/>
    <w:rsid w:val="68FD8031"/>
    <w:rsid w:val="6A760AEF"/>
    <w:rsid w:val="6B651771"/>
    <w:rsid w:val="6F89F03C"/>
    <w:rsid w:val="71F3B8C0"/>
    <w:rsid w:val="7243D553"/>
    <w:rsid w:val="72909B89"/>
    <w:rsid w:val="72CC36D6"/>
    <w:rsid w:val="75E8CE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D13CD"/>
  <w15:chartTrackingRefBased/>
  <w15:docId w15:val="{17E9A2E9-2501-4642-8050-3ECA4630D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03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EC"/>
    <w:rPr>
      <w:color w:val="0563C1" w:themeColor="hyperlink"/>
      <w:u w:val="single"/>
    </w:rPr>
  </w:style>
  <w:style w:type="character" w:styleId="UnresolvedMention">
    <w:name w:val="Unresolved Mention"/>
    <w:basedOn w:val="DefaultParagraphFont"/>
    <w:uiPriority w:val="99"/>
    <w:semiHidden/>
    <w:unhideWhenUsed/>
    <w:rsid w:val="00425CEC"/>
    <w:rPr>
      <w:color w:val="605E5C"/>
      <w:shd w:val="clear" w:color="auto" w:fill="E1DFDD"/>
    </w:rPr>
  </w:style>
  <w:style w:type="paragraph" w:customStyle="1" w:styleId="TableParagraph">
    <w:name w:val="Table Paragraph"/>
    <w:basedOn w:val="Normal"/>
    <w:uiPriority w:val="1"/>
    <w:qFormat/>
    <w:rsid w:val="2B6BC3C4"/>
    <w:pPr>
      <w:widowControl w:val="0"/>
      <w:spacing w:after="0" w:line="240" w:lineRule="auto"/>
    </w:pPr>
    <w:rPr>
      <w:rFonts w:eastAsiaTheme="minorEastAsia"/>
    </w:rPr>
  </w:style>
  <w:style w:type="paragraph" w:styleId="ListParagraph">
    <w:name w:val="List Paragraph"/>
    <w:basedOn w:val="Normal"/>
    <w:uiPriority w:val="34"/>
    <w:qFormat/>
    <w:rsid w:val="00DE24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1fda8da-e05b-42b2-8160-9c5514ccaca3" xsi:nil="true"/>
    <lcf76f155ced4ddcb4097134ff3c332f xmlns="5e94dcd0-e2a5-4a43-912f-e9c6df9d739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D72A42A7022C4F8C3544D78FC9352C" ma:contentTypeVersion="12" ma:contentTypeDescription="Create a new document." ma:contentTypeScope="" ma:versionID="53c2c087141dddb4b0259212a6e6e512">
  <xsd:schema xmlns:xsd="http://www.w3.org/2001/XMLSchema" xmlns:xs="http://www.w3.org/2001/XMLSchema" xmlns:p="http://schemas.microsoft.com/office/2006/metadata/properties" xmlns:ns2="5e94dcd0-e2a5-4a43-912f-e9c6df9d7394" xmlns:ns3="91fda8da-e05b-42b2-8160-9c5514ccaca3" targetNamespace="http://schemas.microsoft.com/office/2006/metadata/properties" ma:root="true" ma:fieldsID="77ffc5229ed721567c81efd1e6a23ebb" ns2:_="" ns3:_="">
    <xsd:import namespace="5e94dcd0-e2a5-4a43-912f-e9c6df9d7394"/>
    <xsd:import namespace="91fda8da-e05b-42b2-8160-9c5514ccac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94dcd0-e2a5-4a43-912f-e9c6df9d73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b5c896d-fd9c-4dcb-92be-f89922602fb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fda8da-e05b-42b2-8160-9c5514ccaca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c90a78a-ad6e-4567-abe0-291ea27afaf1}" ma:internalName="TaxCatchAll" ma:showField="CatchAllData" ma:web="91fda8da-e05b-42b2-8160-9c5514cca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E45A14-70BB-4231-AC06-8345921CC874}">
  <ds:schemaRefs>
    <ds:schemaRef ds:uri="http://schemas.microsoft.com/sharepoint/v3/contenttype/forms"/>
  </ds:schemaRefs>
</ds:datastoreItem>
</file>

<file path=customXml/itemProps2.xml><?xml version="1.0" encoding="utf-8"?>
<ds:datastoreItem xmlns:ds="http://schemas.openxmlformats.org/officeDocument/2006/customXml" ds:itemID="{23C8A98C-29A0-4429-989B-5F5B2E43D206}">
  <ds:schemaRefs>
    <ds:schemaRef ds:uri="http://schemas.microsoft.com/office/2006/metadata/properties"/>
    <ds:schemaRef ds:uri="http://schemas.microsoft.com/office/infopath/2007/PartnerControls"/>
    <ds:schemaRef ds:uri="91fda8da-e05b-42b2-8160-9c5514ccaca3"/>
    <ds:schemaRef ds:uri="5e94dcd0-e2a5-4a43-912f-e9c6df9d7394"/>
  </ds:schemaRefs>
</ds:datastoreItem>
</file>

<file path=customXml/itemProps3.xml><?xml version="1.0" encoding="utf-8"?>
<ds:datastoreItem xmlns:ds="http://schemas.openxmlformats.org/officeDocument/2006/customXml" ds:itemID="{545F652F-576D-48F5-A6CA-11412DC26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94dcd0-e2a5-4a43-912f-e9c6df9d7394"/>
    <ds:schemaRef ds:uri="91fda8da-e05b-42b2-8160-9c5514cca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1162</Words>
  <Characters>6523</Characters>
  <Application>Microsoft Office Word</Application>
  <DocSecurity>0</DocSecurity>
  <Lines>217</Lines>
  <Paragraphs>72</Paragraphs>
  <ScaleCrop>false</ScaleCrop>
  <Company/>
  <LinksUpToDate>false</LinksUpToDate>
  <CharactersWithSpaces>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Ampney Crucis PC Clerk</dc:creator>
  <cp:keywords/>
  <dc:description/>
  <cp:lastModifiedBy>Elizabeth  Hall</cp:lastModifiedBy>
  <cp:revision>14</cp:revision>
  <dcterms:created xsi:type="dcterms:W3CDTF">2026-03-01T17:24:00Z</dcterms:created>
  <dcterms:modified xsi:type="dcterms:W3CDTF">2026-03-01T17:37:00Z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0x010100DAD72A42A7022C4F8C3544D78FC9352C</vt:lpwstr>
  </property>
</Properties>
</file>