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67EE4" w14:textId="1B43A8E9" w:rsidR="00AA4570" w:rsidRDefault="00BD1DDD">
      <w:r>
        <w:t>Report to Fairford Town Council for 11 June 2024 meeting from Michael Vann, District Councillor for Fairford North</w:t>
      </w:r>
    </w:p>
    <w:p w14:paraId="4029A2BC" w14:textId="0A0C8F88" w:rsidR="00BD1DDD" w:rsidRDefault="00BD1DDD" w:rsidP="00BD1DDD">
      <w:pPr>
        <w:pStyle w:val="ListParagraph"/>
        <w:numPr>
          <w:ilvl w:val="0"/>
          <w:numId w:val="1"/>
        </w:numPr>
      </w:pPr>
      <w:r>
        <w:t>CDC matter reference 20/00372/COU</w:t>
      </w:r>
    </w:p>
    <w:p w14:paraId="3BCDA16D" w14:textId="244877FE" w:rsidR="00BD1DDD" w:rsidRDefault="00BD1DDD" w:rsidP="00BD1DDD">
      <w:r>
        <w:t>Update promised from Planning and Enforcement Team following request made to Adrian Harding. (Adrian is recently appointed CDC Head of Planning Services).</w:t>
      </w:r>
    </w:p>
    <w:p w14:paraId="4C7AAFD8" w14:textId="5F341CAD" w:rsidR="00BD1DDD" w:rsidRDefault="00BD1DDD" w:rsidP="00BD1DDD">
      <w:r>
        <w:t xml:space="preserve">In addition, approach </w:t>
      </w:r>
      <w:r w:rsidR="009C5B1E">
        <w:t xml:space="preserve">is </w:t>
      </w:r>
      <w:r>
        <w:t>being made to Public Health in regards to health considerations.</w:t>
      </w:r>
    </w:p>
    <w:p w14:paraId="35BBDA67" w14:textId="77777777" w:rsidR="00BD1DDD" w:rsidRDefault="00BD1DDD" w:rsidP="00BD1DDD"/>
    <w:p w14:paraId="2DB4A3E0" w14:textId="76869BC8" w:rsidR="00BD1DDD" w:rsidRDefault="00BD1DDD" w:rsidP="00BD1DDD">
      <w:pPr>
        <w:pStyle w:val="ListParagraph"/>
        <w:numPr>
          <w:ilvl w:val="0"/>
          <w:numId w:val="1"/>
        </w:numPr>
      </w:pPr>
      <w:r>
        <w:t>Rates paid by FTC</w:t>
      </w:r>
      <w:r w:rsidR="006E28F8">
        <w:t xml:space="preserve"> </w:t>
      </w:r>
      <w:r w:rsidR="003B5BBF">
        <w:t>(</w:t>
      </w:r>
      <w:r w:rsidR="00735326">
        <w:t>car park)</w:t>
      </w:r>
    </w:p>
    <w:p w14:paraId="337939C2" w14:textId="0A5500AD" w:rsidR="00BD1DDD" w:rsidRDefault="00BD1DDD" w:rsidP="00BD1DDD">
      <w:r>
        <w:t>Approach made to Mandy Fathers who heads up CDC’s Revenue and Benefits Team (and Julie Beaumont responsible at CDC for business rates relief) concerning rates levied on FTC with meeting promised to review position</w:t>
      </w:r>
    </w:p>
    <w:p w14:paraId="5DBEF298" w14:textId="77777777" w:rsidR="00BD1DDD" w:rsidRDefault="00BD1DDD" w:rsidP="00BD1DDD"/>
    <w:p w14:paraId="4724DF1B" w14:textId="0A9631A5" w:rsidR="008C53D0" w:rsidRDefault="00270D0E" w:rsidP="00BD1DDD">
      <w:pPr>
        <w:pStyle w:val="ListParagraph"/>
        <w:numPr>
          <w:ilvl w:val="0"/>
          <w:numId w:val="1"/>
        </w:numPr>
      </w:pPr>
      <w:r>
        <w:t>Major Change</w:t>
      </w:r>
      <w:r w:rsidR="00735326">
        <w:t xml:space="preserve"> </w:t>
      </w:r>
      <w:r w:rsidR="008C53D0">
        <w:t xml:space="preserve">week </w:t>
      </w:r>
      <w:r w:rsidR="00735326">
        <w:t>commencing</w:t>
      </w:r>
      <w:r w:rsidR="008C53D0">
        <w:t xml:space="preserve"> 24 June</w:t>
      </w:r>
    </w:p>
    <w:p w14:paraId="66C0DEFA" w14:textId="2DC80BD2" w:rsidR="00BD1DDD" w:rsidRDefault="008C53D0" w:rsidP="008C53D0">
      <w:pPr>
        <w:ind w:left="360"/>
      </w:pPr>
      <w:r>
        <w:t xml:space="preserve">    </w:t>
      </w:r>
      <w:r w:rsidR="00735326">
        <w:t xml:space="preserve"> </w:t>
      </w:r>
      <w:r w:rsidR="00270D0E">
        <w:t xml:space="preserve">- </w:t>
      </w:r>
      <w:r w:rsidR="00BD1DDD">
        <w:t>Refuse and Recycling Collection i</w:t>
      </w:r>
      <w:r w:rsidR="006E28F8">
        <w:t>n Cotswold District area</w:t>
      </w:r>
    </w:p>
    <w:p w14:paraId="4CBA005C" w14:textId="51479DF7" w:rsidR="006E28F8" w:rsidRDefault="006E28F8" w:rsidP="006E28F8">
      <w:r>
        <w:t xml:space="preserve">CDC is writing to all householders </w:t>
      </w:r>
      <w:r w:rsidR="00992ACF">
        <w:t>Cotswold</w:t>
      </w:r>
      <w:r>
        <w:t xml:space="preserve"> District affected by collection day changes taking effect in week commencing Monday 24 June.</w:t>
      </w:r>
    </w:p>
    <w:p w14:paraId="7A06E6AE" w14:textId="3FDC1529" w:rsidR="006E28F8" w:rsidRDefault="006E28F8" w:rsidP="006E28F8">
      <w:r>
        <w:t>My refuse and recycling collection on Welsh Way in post code GL7 4JB changes from Friday to Thursday so doubtless many others in Fairford will be affected.</w:t>
      </w:r>
    </w:p>
    <w:p w14:paraId="0AB23C43" w14:textId="51644855" w:rsidR="006E28F8" w:rsidRDefault="006E28F8" w:rsidP="006E28F8">
      <w:r>
        <w:t xml:space="preserve">The changes have been made by Ubico at CDC’s request to </w:t>
      </w:r>
      <w:r w:rsidR="006900EA">
        <w:t>secure</w:t>
      </w:r>
      <w:r>
        <w:t xml:space="preserve"> two </w:t>
      </w:r>
      <w:r w:rsidR="006900EA">
        <w:t>benefits</w:t>
      </w:r>
      <w:r>
        <w:t>:</w:t>
      </w:r>
    </w:p>
    <w:p w14:paraId="7198DCA8" w14:textId="7E8FE6A8" w:rsidR="006E28F8" w:rsidRDefault="006E28F8" w:rsidP="00F84503">
      <w:pPr>
        <w:pStyle w:val="ListParagraph"/>
        <w:numPr>
          <w:ilvl w:val="1"/>
          <w:numId w:val="1"/>
        </w:numPr>
      </w:pPr>
      <w:r>
        <w:t>Financial saving without reducing Ubico service levels amounting to £375K in first year and £500K in second year</w:t>
      </w:r>
    </w:p>
    <w:p w14:paraId="49F607A3" w14:textId="38ABF5C2" w:rsidR="00F84503" w:rsidRDefault="00F84503" w:rsidP="00F84503">
      <w:pPr>
        <w:pStyle w:val="ListParagraph"/>
        <w:numPr>
          <w:ilvl w:val="1"/>
          <w:numId w:val="1"/>
        </w:numPr>
      </w:pPr>
      <w:r>
        <w:t>Better and more effective utilisation of UBICO’s expensive vehicle fleet</w:t>
      </w:r>
    </w:p>
    <w:p w14:paraId="18796A51" w14:textId="77777777" w:rsidR="008C26C1" w:rsidRDefault="006900EA" w:rsidP="006900EA">
      <w:r>
        <w:t xml:space="preserve">The CDC </w:t>
      </w:r>
      <w:r w:rsidR="00560EFF">
        <w:t>website</w:t>
      </w:r>
      <w:r w:rsidR="005B6C37">
        <w:t xml:space="preserve"> in the section Bins and recycling has a </w:t>
      </w:r>
      <w:r w:rsidR="008C26C1">
        <w:t>new section:</w:t>
      </w:r>
    </w:p>
    <w:p w14:paraId="6ADB50A6" w14:textId="1C9197CE" w:rsidR="006900EA" w:rsidRDefault="008C26C1" w:rsidP="006900EA">
      <w:r>
        <w:t xml:space="preserve"> “Waste collection day changes 2024”</w:t>
      </w:r>
    </w:p>
    <w:p w14:paraId="168EE510" w14:textId="2B42BBD6" w:rsidR="008C26C1" w:rsidRDefault="008C26C1" w:rsidP="006900EA">
      <w:r>
        <w:t>with helpful information</w:t>
      </w:r>
    </w:p>
    <w:p w14:paraId="3DFC0595" w14:textId="77777777" w:rsidR="00270D0E" w:rsidRDefault="00270D0E" w:rsidP="006900EA"/>
    <w:p w14:paraId="258E7DE3" w14:textId="6C528D93" w:rsidR="00270D0E" w:rsidRDefault="00270D0E" w:rsidP="006900EA">
      <w:r>
        <w:t>Michael Vann</w:t>
      </w:r>
    </w:p>
    <w:p w14:paraId="5A391E6B" w14:textId="2CDD4BC7" w:rsidR="00270D0E" w:rsidRDefault="00ED75EE" w:rsidP="006900EA">
      <w:r>
        <w:t>7 June 2024</w:t>
      </w:r>
    </w:p>
    <w:sectPr w:rsidR="00270D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220CA6"/>
    <w:multiLevelType w:val="multilevel"/>
    <w:tmpl w:val="FF3AEE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332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DD"/>
    <w:rsid w:val="001F1B04"/>
    <w:rsid w:val="00270D0E"/>
    <w:rsid w:val="003B5BBF"/>
    <w:rsid w:val="00560EFF"/>
    <w:rsid w:val="005B6C37"/>
    <w:rsid w:val="0068412B"/>
    <w:rsid w:val="006900EA"/>
    <w:rsid w:val="006E28F8"/>
    <w:rsid w:val="00723ADE"/>
    <w:rsid w:val="00735326"/>
    <w:rsid w:val="00856694"/>
    <w:rsid w:val="00896470"/>
    <w:rsid w:val="008C26C1"/>
    <w:rsid w:val="008C53D0"/>
    <w:rsid w:val="00992ACF"/>
    <w:rsid w:val="009C5B1E"/>
    <w:rsid w:val="00AA4570"/>
    <w:rsid w:val="00AE6FAE"/>
    <w:rsid w:val="00BD1DDD"/>
    <w:rsid w:val="00CC2DD8"/>
    <w:rsid w:val="00D73650"/>
    <w:rsid w:val="00DC54E0"/>
    <w:rsid w:val="00ED75EE"/>
    <w:rsid w:val="00F84503"/>
    <w:rsid w:val="00F97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1611"/>
  <w15:chartTrackingRefBased/>
  <w15:docId w15:val="{029854BA-722F-457D-AF23-0A5785A1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D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D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D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D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D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D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D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D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D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DDD"/>
    <w:rPr>
      <w:rFonts w:eastAsiaTheme="majorEastAsia" w:cstheme="majorBidi"/>
      <w:color w:val="272727" w:themeColor="text1" w:themeTint="D8"/>
    </w:rPr>
  </w:style>
  <w:style w:type="paragraph" w:styleId="Title">
    <w:name w:val="Title"/>
    <w:basedOn w:val="Normal"/>
    <w:next w:val="Normal"/>
    <w:link w:val="TitleChar"/>
    <w:uiPriority w:val="10"/>
    <w:qFormat/>
    <w:rsid w:val="00BD1D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DDD"/>
    <w:pPr>
      <w:spacing w:before="160"/>
      <w:jc w:val="center"/>
    </w:pPr>
    <w:rPr>
      <w:i/>
      <w:iCs/>
      <w:color w:val="404040" w:themeColor="text1" w:themeTint="BF"/>
    </w:rPr>
  </w:style>
  <w:style w:type="character" w:customStyle="1" w:styleId="QuoteChar">
    <w:name w:val="Quote Char"/>
    <w:basedOn w:val="DefaultParagraphFont"/>
    <w:link w:val="Quote"/>
    <w:uiPriority w:val="29"/>
    <w:rsid w:val="00BD1DDD"/>
    <w:rPr>
      <w:i/>
      <w:iCs/>
      <w:color w:val="404040" w:themeColor="text1" w:themeTint="BF"/>
    </w:rPr>
  </w:style>
  <w:style w:type="paragraph" w:styleId="ListParagraph">
    <w:name w:val="List Paragraph"/>
    <w:basedOn w:val="Normal"/>
    <w:uiPriority w:val="34"/>
    <w:qFormat/>
    <w:rsid w:val="00BD1DDD"/>
    <w:pPr>
      <w:ind w:left="720"/>
      <w:contextualSpacing/>
    </w:pPr>
  </w:style>
  <w:style w:type="character" w:styleId="IntenseEmphasis">
    <w:name w:val="Intense Emphasis"/>
    <w:basedOn w:val="DefaultParagraphFont"/>
    <w:uiPriority w:val="21"/>
    <w:qFormat/>
    <w:rsid w:val="00BD1DDD"/>
    <w:rPr>
      <w:i/>
      <w:iCs/>
      <w:color w:val="0F4761" w:themeColor="accent1" w:themeShade="BF"/>
    </w:rPr>
  </w:style>
  <w:style w:type="paragraph" w:styleId="IntenseQuote">
    <w:name w:val="Intense Quote"/>
    <w:basedOn w:val="Normal"/>
    <w:next w:val="Normal"/>
    <w:link w:val="IntenseQuoteChar"/>
    <w:uiPriority w:val="30"/>
    <w:qFormat/>
    <w:rsid w:val="00BD1D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DDD"/>
    <w:rPr>
      <w:i/>
      <w:iCs/>
      <w:color w:val="0F4761" w:themeColor="accent1" w:themeShade="BF"/>
    </w:rPr>
  </w:style>
  <w:style w:type="character" w:styleId="IntenseReference">
    <w:name w:val="Intense Reference"/>
    <w:basedOn w:val="DefaultParagraphFont"/>
    <w:uiPriority w:val="32"/>
    <w:qFormat/>
    <w:rsid w:val="00BD1D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Vann</dc:creator>
  <cp:keywords/>
  <dc:description/>
  <cp:lastModifiedBy>Clerks</cp:lastModifiedBy>
  <cp:revision>2</cp:revision>
  <dcterms:created xsi:type="dcterms:W3CDTF">2024-06-07T12:49:00Z</dcterms:created>
  <dcterms:modified xsi:type="dcterms:W3CDTF">2024-06-07T12:49:00Z</dcterms:modified>
</cp:coreProperties>
</file>