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F4D5C" w14:textId="3952A733" w:rsidR="007F586E" w:rsidRPr="00D15F1A" w:rsidRDefault="00E414FE">
      <w:pPr>
        <w:rPr>
          <w:rFonts w:ascii="Georgia" w:hAnsi="Georgia"/>
          <w:b/>
          <w:bCs/>
          <w:u w:val="single"/>
        </w:rPr>
      </w:pPr>
      <w:r w:rsidRPr="00D15F1A">
        <w:rPr>
          <w:rFonts w:ascii="Georgia" w:hAnsi="Georgia"/>
          <w:b/>
          <w:bCs/>
          <w:u w:val="single"/>
        </w:rPr>
        <w:t>Clerks Report –</w:t>
      </w:r>
      <w:r w:rsidR="000A1BE0">
        <w:rPr>
          <w:rFonts w:ascii="Georgia" w:hAnsi="Georgia"/>
          <w:b/>
          <w:bCs/>
          <w:u w:val="single"/>
        </w:rPr>
        <w:t>Works &amp; Events</w:t>
      </w:r>
      <w:r w:rsidRPr="00D15F1A">
        <w:rPr>
          <w:rFonts w:ascii="Georgia" w:hAnsi="Georgia"/>
          <w:b/>
          <w:bCs/>
          <w:u w:val="single"/>
        </w:rPr>
        <w:t xml:space="preserve"> meeting </w:t>
      </w:r>
      <w:r w:rsidR="000A1BE0">
        <w:rPr>
          <w:rFonts w:ascii="Georgia" w:hAnsi="Georgia"/>
          <w:b/>
          <w:bCs/>
          <w:u w:val="single"/>
        </w:rPr>
        <w:t>25</w:t>
      </w:r>
      <w:r w:rsidR="000A1BE0" w:rsidRPr="000A1BE0">
        <w:rPr>
          <w:rFonts w:ascii="Georgia" w:hAnsi="Georgia"/>
          <w:b/>
          <w:bCs/>
          <w:u w:val="single"/>
          <w:vertAlign w:val="superscript"/>
        </w:rPr>
        <w:t>th</w:t>
      </w:r>
      <w:r w:rsidR="000A1BE0">
        <w:rPr>
          <w:rFonts w:ascii="Georgia" w:hAnsi="Georgia"/>
          <w:b/>
          <w:bCs/>
          <w:u w:val="single"/>
        </w:rPr>
        <w:t xml:space="preserve"> J</w:t>
      </w:r>
      <w:r w:rsidR="009F3924" w:rsidRPr="00D15F1A">
        <w:rPr>
          <w:rFonts w:ascii="Georgia" w:hAnsi="Georgia"/>
          <w:b/>
          <w:bCs/>
          <w:u w:val="single"/>
        </w:rPr>
        <w:t>une 2024</w:t>
      </w:r>
    </w:p>
    <w:p w14:paraId="051D57AA" w14:textId="77777777" w:rsidR="00E414FE" w:rsidRPr="00152575" w:rsidRDefault="00E414FE">
      <w:pPr>
        <w:rPr>
          <w:rFonts w:ascii="Georgia" w:hAnsi="Georgia"/>
        </w:rPr>
      </w:pPr>
    </w:p>
    <w:p w14:paraId="6E791D7C" w14:textId="3747286F" w:rsidR="00152575" w:rsidRDefault="00152575">
      <w:pPr>
        <w:rPr>
          <w:rFonts w:ascii="Georgia" w:hAnsi="Georgia"/>
          <w:b/>
          <w:bCs/>
        </w:rPr>
      </w:pPr>
      <w:r w:rsidRPr="00152575">
        <w:rPr>
          <w:rFonts w:ascii="Georgia" w:hAnsi="Georgia"/>
          <w:b/>
          <w:bCs/>
        </w:rPr>
        <w:t>Toddler Area Refurbishment</w:t>
      </w:r>
    </w:p>
    <w:p w14:paraId="199DD334" w14:textId="63B0E18E" w:rsidR="00152575" w:rsidRDefault="000A1BE0">
      <w:pPr>
        <w:rPr>
          <w:rFonts w:ascii="Georgia" w:hAnsi="Georgia"/>
        </w:rPr>
      </w:pPr>
      <w:r>
        <w:rPr>
          <w:rFonts w:ascii="Georgia" w:hAnsi="Georgia"/>
        </w:rPr>
        <w:t xml:space="preserve">As with all works that involve moving soil, until the earth settles, unevenness is expected.  We have had two complaints; one involves the roundabout which has been resolved the other the ground covered by </w:t>
      </w:r>
      <w:proofErr w:type="spellStart"/>
      <w:r>
        <w:rPr>
          <w:rFonts w:ascii="Georgia" w:hAnsi="Georgia"/>
        </w:rPr>
        <w:t>grassmatting</w:t>
      </w:r>
      <w:proofErr w:type="spellEnd"/>
      <w:r>
        <w:rPr>
          <w:rFonts w:ascii="Georgia" w:hAnsi="Georgia"/>
        </w:rPr>
        <w:t>.  We must wait for the grass to grow through.  The contractors have been advised and have been out to try to resolve this as best they can, given the current weather conditions.</w:t>
      </w:r>
    </w:p>
    <w:p w14:paraId="026E4381" w14:textId="3F721D80" w:rsidR="000A1BE0" w:rsidRDefault="000A1BE0">
      <w:pPr>
        <w:rPr>
          <w:rFonts w:ascii="Georgia" w:hAnsi="Georgia"/>
          <w:b/>
          <w:bCs/>
        </w:rPr>
      </w:pPr>
      <w:r>
        <w:rPr>
          <w:rFonts w:ascii="Georgia" w:hAnsi="Georgia"/>
          <w:b/>
          <w:bCs/>
        </w:rPr>
        <w:t>Playground area</w:t>
      </w:r>
    </w:p>
    <w:p w14:paraId="66E38B53" w14:textId="0451ECCC" w:rsidR="000A1BE0" w:rsidRPr="000A1BE0" w:rsidRDefault="000A1BE0">
      <w:pPr>
        <w:rPr>
          <w:rFonts w:ascii="Georgia" w:hAnsi="Georgia"/>
        </w:rPr>
      </w:pPr>
      <w:r>
        <w:rPr>
          <w:rFonts w:ascii="Georgia" w:hAnsi="Georgia"/>
        </w:rPr>
        <w:t xml:space="preserve">Have asked Willow Garden Services, who mow the grass in the town, to mow right up to the wall in the playground as this is where youngsters hide and then pull-out stones from the wall.  With the imminent changes to the lease for the playground, which means that we will be looking after all the field and part contributing to the cost of any wall repairs, this is something that we need to tackle.  Bob Gray our caretaker has recently had training for dry stone walling and will be able to tackle the smaller jobs.  </w:t>
      </w:r>
    </w:p>
    <w:p w14:paraId="164145E4" w14:textId="4F55F5E5" w:rsidR="00DB765F" w:rsidRPr="009104AF" w:rsidRDefault="00DB765F">
      <w:pPr>
        <w:rPr>
          <w:rFonts w:ascii="Georgia" w:hAnsi="Georgia"/>
          <w:b/>
          <w:bCs/>
        </w:rPr>
      </w:pPr>
      <w:r w:rsidRPr="009104AF">
        <w:rPr>
          <w:rFonts w:ascii="Georgia" w:hAnsi="Georgia"/>
          <w:b/>
          <w:bCs/>
        </w:rPr>
        <w:t>Town Crier Competition</w:t>
      </w:r>
    </w:p>
    <w:p w14:paraId="087ACEDD" w14:textId="0F6CA039" w:rsidR="00DB765F" w:rsidRDefault="00DB765F">
      <w:pPr>
        <w:rPr>
          <w:rFonts w:ascii="Georgia" w:hAnsi="Georgia"/>
        </w:rPr>
      </w:pPr>
      <w:r>
        <w:rPr>
          <w:rFonts w:ascii="Georgia" w:hAnsi="Georgia"/>
        </w:rPr>
        <w:t>Have had a few cancellations and numbers have therefore dropped.  We currently have 8 town criers that have confirmed attendance.</w:t>
      </w:r>
    </w:p>
    <w:p w14:paraId="5D268FE3" w14:textId="5A346E26" w:rsidR="009104AF" w:rsidRDefault="009104AF">
      <w:pPr>
        <w:rPr>
          <w:rFonts w:ascii="Georgia" w:hAnsi="Georgia"/>
        </w:rPr>
      </w:pPr>
      <w:r>
        <w:rPr>
          <w:rFonts w:ascii="Georgia" w:hAnsi="Georgia"/>
        </w:rPr>
        <w:t>Invitations have gone out to members of the community.</w:t>
      </w:r>
    </w:p>
    <w:p w14:paraId="4C15466A" w14:textId="02B99841" w:rsidR="009104AF" w:rsidRDefault="009104AF">
      <w:pPr>
        <w:rPr>
          <w:rFonts w:ascii="Georgia" w:hAnsi="Georgia"/>
        </w:rPr>
      </w:pPr>
      <w:r>
        <w:rPr>
          <w:rFonts w:ascii="Georgia" w:hAnsi="Georgia"/>
        </w:rPr>
        <w:t xml:space="preserve">Slightly disappointed that we have so few criers attending.  Suggest if numbers fall even </w:t>
      </w:r>
      <w:proofErr w:type="gramStart"/>
      <w:r>
        <w:rPr>
          <w:rFonts w:ascii="Georgia" w:hAnsi="Georgia"/>
        </w:rPr>
        <w:t>lower</w:t>
      </w:r>
      <w:proofErr w:type="gramEnd"/>
      <w:r>
        <w:rPr>
          <w:rFonts w:ascii="Georgia" w:hAnsi="Georgia"/>
        </w:rPr>
        <w:t xml:space="preserve"> we postpone.</w:t>
      </w:r>
    </w:p>
    <w:p w14:paraId="4215C42B" w14:textId="17A229B1" w:rsidR="000A1BE0" w:rsidRDefault="000A1BE0">
      <w:pPr>
        <w:rPr>
          <w:rFonts w:ascii="Georgia" w:hAnsi="Georgia"/>
        </w:rPr>
      </w:pPr>
      <w:r>
        <w:rPr>
          <w:rFonts w:ascii="Georgia" w:hAnsi="Georgia"/>
        </w:rPr>
        <w:t>Andy Stopka our town crier has been contacted and he is happy that 8 is ok to go ahead.</w:t>
      </w:r>
    </w:p>
    <w:p w14:paraId="6D94115F" w14:textId="1ED64C97" w:rsidR="00EF0A25" w:rsidRDefault="00EF0A25">
      <w:pPr>
        <w:rPr>
          <w:rFonts w:ascii="Georgia" w:hAnsi="Georgia"/>
          <w:b/>
          <w:bCs/>
        </w:rPr>
      </w:pPr>
      <w:r w:rsidRPr="00EF0A25">
        <w:rPr>
          <w:rFonts w:ascii="Georgia" w:hAnsi="Georgia"/>
          <w:b/>
          <w:bCs/>
        </w:rPr>
        <w:t>Youth engagement event</w:t>
      </w:r>
    </w:p>
    <w:p w14:paraId="56EAB848" w14:textId="6493D99C" w:rsidR="002607C9" w:rsidRDefault="002607C9">
      <w:pPr>
        <w:rPr>
          <w:rFonts w:ascii="Georgia" w:hAnsi="Georgia"/>
        </w:rPr>
      </w:pPr>
      <w:r w:rsidRPr="008105F7">
        <w:rPr>
          <w:rFonts w:ascii="Georgia" w:hAnsi="Georgia"/>
        </w:rPr>
        <w:t>Planning of holding a youth engagement event at the skate park on Thursday 11</w:t>
      </w:r>
      <w:r w:rsidRPr="008105F7">
        <w:rPr>
          <w:rFonts w:ascii="Georgia" w:hAnsi="Georgia"/>
          <w:vertAlign w:val="superscript"/>
        </w:rPr>
        <w:t>th</w:t>
      </w:r>
      <w:r w:rsidRPr="008105F7">
        <w:rPr>
          <w:rFonts w:ascii="Georgia" w:hAnsi="Georgia"/>
        </w:rPr>
        <w:t xml:space="preserve"> July</w:t>
      </w:r>
      <w:r w:rsidR="008105F7" w:rsidRPr="008105F7">
        <w:rPr>
          <w:rFonts w:ascii="Georgia" w:hAnsi="Georgia"/>
        </w:rPr>
        <w:t xml:space="preserve"> (5.30 – 8.30pm) with The Door, local PCSOs, </w:t>
      </w:r>
      <w:r w:rsidR="00216313">
        <w:rPr>
          <w:rFonts w:ascii="Georgia" w:hAnsi="Georgia"/>
        </w:rPr>
        <w:t>skate tuition</w:t>
      </w:r>
      <w:r w:rsidR="009632FB">
        <w:rPr>
          <w:rFonts w:ascii="Georgia" w:hAnsi="Georgia"/>
        </w:rPr>
        <w:t xml:space="preserve">, pizzas etc with the aim to promote respect and inclusivity and responsible behaviour in the park before the summer holidays really start. </w:t>
      </w:r>
      <w:r w:rsidR="00656B98">
        <w:rPr>
          <w:rFonts w:ascii="Georgia" w:hAnsi="Georgia"/>
        </w:rPr>
        <w:t xml:space="preserve">The costs are covered by the Safer Streets grant received from </w:t>
      </w:r>
      <w:r w:rsidR="00DE7E5F">
        <w:rPr>
          <w:rFonts w:ascii="Georgia" w:hAnsi="Georgia"/>
        </w:rPr>
        <w:t xml:space="preserve">PCC. </w:t>
      </w:r>
    </w:p>
    <w:p w14:paraId="390AEA0B" w14:textId="6A9F118D" w:rsidR="0071137C" w:rsidRDefault="0071137C">
      <w:pPr>
        <w:rPr>
          <w:rFonts w:ascii="Georgia" w:hAnsi="Georgia"/>
          <w:b/>
          <w:bCs/>
        </w:rPr>
      </w:pPr>
      <w:r>
        <w:rPr>
          <w:rFonts w:ascii="Georgia" w:hAnsi="Georgia"/>
          <w:b/>
          <w:bCs/>
        </w:rPr>
        <w:t>Disabled Parking Bays</w:t>
      </w:r>
    </w:p>
    <w:p w14:paraId="5C000719" w14:textId="7517EBE5" w:rsidR="0071137C" w:rsidRPr="0071137C" w:rsidRDefault="0071137C">
      <w:pPr>
        <w:rPr>
          <w:rFonts w:ascii="Georgia" w:hAnsi="Georgia"/>
        </w:rPr>
      </w:pPr>
      <w:r>
        <w:rPr>
          <w:rFonts w:ascii="Georgia" w:hAnsi="Georgia"/>
        </w:rPr>
        <w:t>We are continually being asked about stopping people parking on the disabled parking bays in the Market Place.</w:t>
      </w:r>
      <w:r w:rsidR="00140949">
        <w:rPr>
          <w:rFonts w:ascii="Georgia" w:hAnsi="Georgia"/>
        </w:rPr>
        <w:t xml:space="preserve">  However, it appears that the only parking bays where enforcement applies are the bays opposite Boots in the High Street.  The Market Place bays are not enforceable and are advisory only.  </w:t>
      </w:r>
      <w:proofErr w:type="gramStart"/>
      <w:r w:rsidR="00140949">
        <w:rPr>
          <w:rFonts w:ascii="Georgia" w:hAnsi="Georgia"/>
        </w:rPr>
        <w:t>In order for</w:t>
      </w:r>
      <w:proofErr w:type="gramEnd"/>
      <w:r w:rsidR="00140949">
        <w:rPr>
          <w:rFonts w:ascii="Georgia" w:hAnsi="Georgia"/>
        </w:rPr>
        <w:t xml:space="preserve"> this to change a TRO would have to be applied for at huge expense.</w:t>
      </w:r>
    </w:p>
    <w:p w14:paraId="6AF169ED" w14:textId="77777777" w:rsidR="00DB228A" w:rsidRDefault="00DB228A">
      <w:pPr>
        <w:rPr>
          <w:rFonts w:ascii="Georgia" w:hAnsi="Georgia"/>
        </w:rPr>
      </w:pPr>
    </w:p>
    <w:p w14:paraId="346CEE3E" w14:textId="160DCFF2" w:rsidR="00DB228A" w:rsidRDefault="00DB228A">
      <w:pPr>
        <w:rPr>
          <w:rFonts w:ascii="Georgia" w:hAnsi="Georgia"/>
        </w:rPr>
      </w:pPr>
      <w:r>
        <w:rPr>
          <w:rFonts w:ascii="Georgia" w:hAnsi="Georgia"/>
        </w:rPr>
        <w:t>Vanessa Lawrence</w:t>
      </w:r>
    </w:p>
    <w:p w14:paraId="5AF51A29" w14:textId="77777777" w:rsidR="000A1BE0" w:rsidRDefault="000A1BE0">
      <w:pPr>
        <w:rPr>
          <w:rFonts w:ascii="Georgia" w:hAnsi="Georgia"/>
        </w:rPr>
      </w:pPr>
    </w:p>
    <w:p w14:paraId="2322CE61" w14:textId="22F06084" w:rsidR="00152575" w:rsidRPr="00152575" w:rsidRDefault="000A1BE0">
      <w:pPr>
        <w:rPr>
          <w:rFonts w:ascii="Georgia" w:hAnsi="Georgia"/>
        </w:rPr>
      </w:pPr>
      <w:r>
        <w:rPr>
          <w:rFonts w:ascii="Georgia" w:hAnsi="Georgia"/>
        </w:rPr>
        <w:t>25</w:t>
      </w:r>
      <w:r w:rsidRPr="000A1BE0">
        <w:rPr>
          <w:rFonts w:ascii="Georgia" w:hAnsi="Georgia"/>
          <w:vertAlign w:val="superscript"/>
        </w:rPr>
        <w:t>th</w:t>
      </w:r>
      <w:r>
        <w:rPr>
          <w:rFonts w:ascii="Georgia" w:hAnsi="Georgia"/>
        </w:rPr>
        <w:t xml:space="preserve"> June 2024</w:t>
      </w:r>
    </w:p>
    <w:sectPr w:rsidR="00152575" w:rsidRPr="00152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FE"/>
    <w:rsid w:val="00093C08"/>
    <w:rsid w:val="000A1BE0"/>
    <w:rsid w:val="00140949"/>
    <w:rsid w:val="00152575"/>
    <w:rsid w:val="001F0208"/>
    <w:rsid w:val="00216313"/>
    <w:rsid w:val="002607C9"/>
    <w:rsid w:val="004D7753"/>
    <w:rsid w:val="00600E4D"/>
    <w:rsid w:val="00600FA2"/>
    <w:rsid w:val="00656B98"/>
    <w:rsid w:val="006E5C96"/>
    <w:rsid w:val="0071137C"/>
    <w:rsid w:val="007F586E"/>
    <w:rsid w:val="008105F7"/>
    <w:rsid w:val="009104AF"/>
    <w:rsid w:val="009632FB"/>
    <w:rsid w:val="009F3924"/>
    <w:rsid w:val="00A269DD"/>
    <w:rsid w:val="00A34719"/>
    <w:rsid w:val="00A53A0E"/>
    <w:rsid w:val="00B50710"/>
    <w:rsid w:val="00C40B97"/>
    <w:rsid w:val="00D15F1A"/>
    <w:rsid w:val="00DB228A"/>
    <w:rsid w:val="00DB765F"/>
    <w:rsid w:val="00DE7E5F"/>
    <w:rsid w:val="00E12D02"/>
    <w:rsid w:val="00E414FE"/>
    <w:rsid w:val="00EF0A25"/>
    <w:rsid w:val="00FA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AEA6"/>
  <w15:chartTrackingRefBased/>
  <w15:docId w15:val="{D640FFB8-CDA5-415C-BDDA-32CF04C1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4FE"/>
    <w:rPr>
      <w:rFonts w:eastAsiaTheme="majorEastAsia" w:cstheme="majorBidi"/>
      <w:color w:val="272727" w:themeColor="text1" w:themeTint="D8"/>
    </w:rPr>
  </w:style>
  <w:style w:type="paragraph" w:styleId="Title">
    <w:name w:val="Title"/>
    <w:basedOn w:val="Normal"/>
    <w:next w:val="Normal"/>
    <w:link w:val="TitleChar"/>
    <w:uiPriority w:val="10"/>
    <w:qFormat/>
    <w:rsid w:val="00E4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4FE"/>
    <w:pPr>
      <w:spacing w:before="160"/>
      <w:jc w:val="center"/>
    </w:pPr>
    <w:rPr>
      <w:i/>
      <w:iCs/>
      <w:color w:val="404040" w:themeColor="text1" w:themeTint="BF"/>
    </w:rPr>
  </w:style>
  <w:style w:type="character" w:customStyle="1" w:styleId="QuoteChar">
    <w:name w:val="Quote Char"/>
    <w:basedOn w:val="DefaultParagraphFont"/>
    <w:link w:val="Quote"/>
    <w:uiPriority w:val="29"/>
    <w:rsid w:val="00E414FE"/>
    <w:rPr>
      <w:i/>
      <w:iCs/>
      <w:color w:val="404040" w:themeColor="text1" w:themeTint="BF"/>
    </w:rPr>
  </w:style>
  <w:style w:type="paragraph" w:styleId="ListParagraph">
    <w:name w:val="List Paragraph"/>
    <w:basedOn w:val="Normal"/>
    <w:uiPriority w:val="34"/>
    <w:qFormat/>
    <w:rsid w:val="00E414FE"/>
    <w:pPr>
      <w:ind w:left="720"/>
      <w:contextualSpacing/>
    </w:pPr>
  </w:style>
  <w:style w:type="character" w:styleId="IntenseEmphasis">
    <w:name w:val="Intense Emphasis"/>
    <w:basedOn w:val="DefaultParagraphFont"/>
    <w:uiPriority w:val="21"/>
    <w:qFormat/>
    <w:rsid w:val="00E414FE"/>
    <w:rPr>
      <w:i/>
      <w:iCs/>
      <w:color w:val="0F4761" w:themeColor="accent1" w:themeShade="BF"/>
    </w:rPr>
  </w:style>
  <w:style w:type="paragraph" w:styleId="IntenseQuote">
    <w:name w:val="Intense Quote"/>
    <w:basedOn w:val="Normal"/>
    <w:next w:val="Normal"/>
    <w:link w:val="IntenseQuoteChar"/>
    <w:uiPriority w:val="30"/>
    <w:qFormat/>
    <w:rsid w:val="00E4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4FE"/>
    <w:rPr>
      <w:i/>
      <w:iCs/>
      <w:color w:val="0F4761" w:themeColor="accent1" w:themeShade="BF"/>
    </w:rPr>
  </w:style>
  <w:style w:type="character" w:styleId="IntenseReference">
    <w:name w:val="Intense Reference"/>
    <w:basedOn w:val="DefaultParagraphFont"/>
    <w:uiPriority w:val="32"/>
    <w:qFormat/>
    <w:rsid w:val="00E4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dc:creator>
  <cp:keywords/>
  <dc:description/>
  <cp:lastModifiedBy>Clerks</cp:lastModifiedBy>
  <cp:revision>6</cp:revision>
  <cp:lastPrinted>2024-06-25T11:46:00Z</cp:lastPrinted>
  <dcterms:created xsi:type="dcterms:W3CDTF">2024-06-25T08:23:00Z</dcterms:created>
  <dcterms:modified xsi:type="dcterms:W3CDTF">2024-06-25T11:47:00Z</dcterms:modified>
</cp:coreProperties>
</file>